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9EA0D" w14:textId="77777777" w:rsidR="00CA6AE3" w:rsidRPr="007A6996" w:rsidRDefault="00CA6AE3" w:rsidP="008D7B0D">
      <w:pPr>
        <w:pStyle w:val="ListParagraph"/>
        <w:rPr>
          <w:b/>
          <w:bCs/>
          <w:color w:val="808080" w:themeColor="background1" w:themeShade="80"/>
        </w:rPr>
      </w:pPr>
    </w:p>
    <w:p w14:paraId="2BEB7885" w14:textId="5A0DBAD8" w:rsidR="00CA6AE3" w:rsidRPr="007A6996" w:rsidRDefault="007A6996" w:rsidP="007A6996">
      <w:pPr>
        <w:autoSpaceDE w:val="0"/>
        <w:autoSpaceDN w:val="0"/>
        <w:adjustRightInd w:val="0"/>
        <w:ind w:left="7200"/>
        <w:rPr>
          <w:rFonts w:ascii="Tahoma" w:hAnsi="Tahoma" w:cs="Tahoma"/>
          <w:b/>
          <w:bCs/>
          <w:color w:val="808080" w:themeColor="background1" w:themeShade="80"/>
        </w:rPr>
      </w:pPr>
      <w:r w:rsidRPr="007A6996">
        <w:rPr>
          <w:rFonts w:ascii="Tahoma" w:hAnsi="Tahoma" w:cs="Tahoma"/>
          <w:b/>
          <w:bCs/>
          <w:color w:val="808080" w:themeColor="background1" w:themeShade="80"/>
        </w:rPr>
        <w:t>PRIJEDLOG</w:t>
      </w:r>
    </w:p>
    <w:p w14:paraId="037B4D94" w14:textId="0923547E" w:rsidR="00CA6AE3" w:rsidRDefault="00CA6AE3" w:rsidP="00CA6AE3">
      <w:pPr>
        <w:autoSpaceDE w:val="0"/>
        <w:autoSpaceDN w:val="0"/>
        <w:adjustRightInd w:val="0"/>
        <w:ind w:left="7200" w:firstLine="720"/>
        <w:jc w:val="center"/>
        <w:rPr>
          <w:rFonts w:ascii="Tahoma" w:hAnsi="Tahoma" w:cs="Tahoma"/>
        </w:rPr>
      </w:pPr>
      <w:r>
        <w:rPr>
          <w:noProof/>
          <w:lang w:eastAsia="hr-HR"/>
        </w:rPr>
        <w:drawing>
          <wp:anchor distT="0" distB="0" distL="114300" distR="114300" simplePos="0" relativeHeight="251659264" behindDoc="1" locked="0" layoutInCell="1" allowOverlap="1" wp14:anchorId="7A084FD4" wp14:editId="0DF19D11">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BD047" w14:textId="77777777" w:rsidR="00CA6AE3" w:rsidRDefault="00CA6AE3" w:rsidP="00CA6AE3">
      <w:pPr>
        <w:autoSpaceDE w:val="0"/>
        <w:autoSpaceDN w:val="0"/>
        <w:adjustRightInd w:val="0"/>
        <w:ind w:left="7200" w:firstLine="720"/>
        <w:rPr>
          <w:rFonts w:ascii="Tahoma" w:hAnsi="Tahoma" w:cs="Tahoma"/>
          <w:b/>
        </w:rPr>
      </w:pPr>
    </w:p>
    <w:p w14:paraId="5951FF65" w14:textId="77777777" w:rsidR="00CA6AE3" w:rsidRDefault="00CA6AE3" w:rsidP="00CA6AE3">
      <w:pPr>
        <w:autoSpaceDE w:val="0"/>
        <w:autoSpaceDN w:val="0"/>
        <w:adjustRightInd w:val="0"/>
        <w:ind w:left="7200" w:firstLine="720"/>
        <w:rPr>
          <w:rFonts w:ascii="Tahoma" w:hAnsi="Tahoma" w:cs="Tahoma"/>
          <w:b/>
        </w:rPr>
      </w:pPr>
    </w:p>
    <w:p w14:paraId="39BFAA19" w14:textId="77777777" w:rsidR="00CA6AE3" w:rsidRDefault="00CA6AE3" w:rsidP="00CA6AE3">
      <w:pPr>
        <w:autoSpaceDE w:val="0"/>
        <w:autoSpaceDN w:val="0"/>
        <w:adjustRightInd w:val="0"/>
        <w:ind w:left="7200" w:firstLine="720"/>
        <w:rPr>
          <w:rFonts w:ascii="Tahoma" w:hAnsi="Tahoma" w:cs="Tahoma"/>
          <w:b/>
        </w:rPr>
      </w:pPr>
    </w:p>
    <w:p w14:paraId="08ED43D9" w14:textId="77777777" w:rsidR="00CA6AE3" w:rsidRDefault="00CA6AE3" w:rsidP="00CA6AE3">
      <w:pPr>
        <w:autoSpaceDE w:val="0"/>
        <w:autoSpaceDN w:val="0"/>
        <w:adjustRightInd w:val="0"/>
        <w:ind w:left="7200" w:firstLine="720"/>
        <w:rPr>
          <w:rFonts w:ascii="Tahoma" w:hAnsi="Tahoma" w:cs="Tahoma"/>
          <w:b/>
        </w:rPr>
      </w:pPr>
    </w:p>
    <w:p w14:paraId="1150893E" w14:textId="77777777" w:rsidR="00CA6AE3" w:rsidRDefault="00CA6AE3" w:rsidP="00CA6AE3">
      <w:pPr>
        <w:autoSpaceDE w:val="0"/>
        <w:autoSpaceDN w:val="0"/>
        <w:adjustRightInd w:val="0"/>
        <w:ind w:left="7200" w:firstLine="720"/>
        <w:rPr>
          <w:rFonts w:ascii="Tahoma" w:hAnsi="Tahoma" w:cs="Tahoma"/>
          <w:b/>
        </w:rPr>
      </w:pPr>
    </w:p>
    <w:p w14:paraId="5A10143E" w14:textId="77777777" w:rsidR="00321E4C" w:rsidRDefault="00321E4C" w:rsidP="00CA6AE3">
      <w:pPr>
        <w:spacing w:after="0" w:line="240" w:lineRule="auto"/>
        <w:jc w:val="both"/>
        <w:rPr>
          <w:rFonts w:ascii="Tahoma" w:hAnsi="Tahoma" w:cs="Tahoma"/>
          <w:b/>
        </w:rPr>
      </w:pPr>
    </w:p>
    <w:p w14:paraId="4FEB8B4D" w14:textId="77777777" w:rsidR="00CA6AE3" w:rsidRPr="00990138" w:rsidRDefault="00CA6AE3" w:rsidP="00CA6AE3">
      <w:pPr>
        <w:spacing w:after="0" w:line="240" w:lineRule="auto"/>
        <w:jc w:val="both"/>
        <w:rPr>
          <w:rFonts w:cs="Calibri"/>
        </w:rPr>
      </w:pPr>
      <w:r w:rsidRPr="00990138">
        <w:rPr>
          <w:rFonts w:cs="Calibri"/>
        </w:rPr>
        <w:t>Klasa.</w:t>
      </w:r>
    </w:p>
    <w:p w14:paraId="1A4BF89E" w14:textId="77777777" w:rsidR="00CA6AE3" w:rsidRPr="00990138" w:rsidRDefault="00CA6AE3" w:rsidP="00CA6AE3">
      <w:pPr>
        <w:spacing w:after="0" w:line="240" w:lineRule="auto"/>
        <w:jc w:val="both"/>
        <w:rPr>
          <w:rFonts w:cs="Calibri"/>
        </w:rPr>
      </w:pPr>
      <w:proofErr w:type="spellStart"/>
      <w:r w:rsidRPr="00990138">
        <w:rPr>
          <w:rFonts w:cs="Calibri"/>
        </w:rPr>
        <w:t>Urbroj</w:t>
      </w:r>
      <w:proofErr w:type="spellEnd"/>
      <w:r w:rsidRPr="00990138">
        <w:rPr>
          <w:rFonts w:cs="Calibri"/>
        </w:rPr>
        <w:t>:</w:t>
      </w:r>
    </w:p>
    <w:p w14:paraId="6F8D9199" w14:textId="4F9EA14C" w:rsidR="00CA6AE3" w:rsidRPr="00990138" w:rsidRDefault="00CA6AE3" w:rsidP="00CA6AE3">
      <w:pPr>
        <w:spacing w:after="0" w:line="240" w:lineRule="auto"/>
        <w:jc w:val="both"/>
        <w:rPr>
          <w:rFonts w:cs="Calibri"/>
        </w:rPr>
      </w:pPr>
      <w:r>
        <w:rPr>
          <w:rFonts w:cs="Calibri"/>
        </w:rPr>
        <w:t>Zagreb, 2</w:t>
      </w:r>
      <w:r w:rsidR="007A6996">
        <w:rPr>
          <w:rFonts w:cs="Calibri"/>
        </w:rPr>
        <w:t>3</w:t>
      </w:r>
      <w:r>
        <w:rPr>
          <w:rFonts w:cs="Calibri"/>
        </w:rPr>
        <w:t>.</w:t>
      </w:r>
      <w:r w:rsidR="007A6996">
        <w:rPr>
          <w:rFonts w:cs="Calibri"/>
        </w:rPr>
        <w:t xml:space="preserve"> </w:t>
      </w:r>
      <w:r>
        <w:rPr>
          <w:rFonts w:cs="Calibri"/>
        </w:rPr>
        <w:t>prosinca 20</w:t>
      </w:r>
      <w:r w:rsidR="007A6996">
        <w:rPr>
          <w:rFonts w:cs="Calibri"/>
        </w:rPr>
        <w:t>20</w:t>
      </w:r>
      <w:r w:rsidRPr="00990138">
        <w:rPr>
          <w:rFonts w:cs="Calibri"/>
        </w:rPr>
        <w:t>. godine</w:t>
      </w:r>
    </w:p>
    <w:p w14:paraId="59ADC5D8" w14:textId="77777777" w:rsidR="00CA6AE3" w:rsidRDefault="00CA6AE3" w:rsidP="00CA6AE3">
      <w:pPr>
        <w:autoSpaceDE w:val="0"/>
        <w:autoSpaceDN w:val="0"/>
        <w:adjustRightInd w:val="0"/>
        <w:ind w:left="7200" w:firstLine="720"/>
        <w:rPr>
          <w:rFonts w:ascii="Tahoma" w:hAnsi="Tahoma" w:cs="Tahoma"/>
          <w:b/>
        </w:rPr>
      </w:pPr>
    </w:p>
    <w:p w14:paraId="7A8BE3C1" w14:textId="77777777" w:rsidR="00CA6AE3" w:rsidRDefault="00CA6AE3" w:rsidP="00CA6AE3">
      <w:pPr>
        <w:autoSpaceDE w:val="0"/>
        <w:autoSpaceDN w:val="0"/>
        <w:adjustRightInd w:val="0"/>
        <w:ind w:left="7200" w:firstLine="720"/>
        <w:rPr>
          <w:rFonts w:ascii="Tahoma" w:hAnsi="Tahoma" w:cs="Tahoma"/>
          <w:b/>
        </w:rPr>
      </w:pPr>
    </w:p>
    <w:p w14:paraId="63AD5FB8" w14:textId="1D404F39" w:rsidR="00CA6AE3" w:rsidRDefault="00CA6AE3" w:rsidP="00CA6AE3">
      <w:pPr>
        <w:overflowPunct w:val="0"/>
        <w:autoSpaceDE w:val="0"/>
        <w:autoSpaceDN w:val="0"/>
        <w:adjustRightInd w:val="0"/>
        <w:spacing w:after="0" w:line="240" w:lineRule="auto"/>
        <w:jc w:val="both"/>
        <w:textAlignment w:val="baseline"/>
        <w:rPr>
          <w:rFonts w:cs="Calibri"/>
        </w:rPr>
      </w:pPr>
      <w:r w:rsidRPr="004816C2">
        <w:rPr>
          <w:rFonts w:cs="Calibri"/>
        </w:rPr>
        <w:t xml:space="preserve">Na temelju članka 11. </w:t>
      </w:r>
      <w:r>
        <w:rPr>
          <w:rFonts w:cs="Calibri"/>
        </w:rPr>
        <w:t xml:space="preserve">stavka 1. točke 2. </w:t>
      </w:r>
      <w:r w:rsidRPr="004816C2">
        <w:rPr>
          <w:rFonts w:cs="Calibri"/>
        </w:rPr>
        <w:t>Statuta Hrvatske komore inženjera elektrotehni</w:t>
      </w:r>
      <w:r>
        <w:rPr>
          <w:rFonts w:cs="Calibri"/>
        </w:rPr>
        <w:t>ke (Narodne novine, broj 137/15, 35/19</w:t>
      </w:r>
      <w:r w:rsidR="007A6996">
        <w:rPr>
          <w:rFonts w:cs="Calibri"/>
        </w:rPr>
        <w:t xml:space="preserve"> i 129/19</w:t>
      </w:r>
      <w:r w:rsidRPr="004816C2">
        <w:rPr>
          <w:rFonts w:cs="Calibri"/>
        </w:rPr>
        <w:t>), Skupština Hrvatske komo</w:t>
      </w:r>
      <w:r>
        <w:rPr>
          <w:rFonts w:cs="Calibri"/>
        </w:rPr>
        <w:t xml:space="preserve">re inženjera elektrotehnike na </w:t>
      </w:r>
      <w:r w:rsidR="007A6996">
        <w:rPr>
          <w:rFonts w:cs="Calibri"/>
        </w:rPr>
        <w:t>8</w:t>
      </w:r>
      <w:r w:rsidRPr="004816C2">
        <w:rPr>
          <w:rFonts w:cs="Calibri"/>
        </w:rPr>
        <w:t xml:space="preserve">. sjednici, održanoj </w:t>
      </w:r>
      <w:r w:rsidR="007A6996">
        <w:rPr>
          <w:rFonts w:cs="Calibri"/>
        </w:rPr>
        <w:t xml:space="preserve">pisanim putem od 18. prosinca 2020. do </w:t>
      </w:r>
      <w:r w:rsidRPr="004816C2">
        <w:rPr>
          <w:rFonts w:cs="Calibri"/>
        </w:rPr>
        <w:t>2</w:t>
      </w:r>
      <w:r w:rsidR="007A6996">
        <w:rPr>
          <w:rFonts w:cs="Calibri"/>
        </w:rPr>
        <w:t>3</w:t>
      </w:r>
      <w:r w:rsidRPr="004816C2">
        <w:rPr>
          <w:rFonts w:cs="Calibri"/>
        </w:rPr>
        <w:t>. pros</w:t>
      </w:r>
      <w:r>
        <w:rPr>
          <w:rFonts w:cs="Calibri"/>
        </w:rPr>
        <w:t>inca 20</w:t>
      </w:r>
      <w:r w:rsidR="007A6996">
        <w:rPr>
          <w:rFonts w:cs="Calibri"/>
        </w:rPr>
        <w:t>20</w:t>
      </w:r>
      <w:r>
        <w:rPr>
          <w:rFonts w:cs="Calibri"/>
        </w:rPr>
        <w:t xml:space="preserve">. godine, donijela je </w:t>
      </w:r>
    </w:p>
    <w:p w14:paraId="0D3DF262" w14:textId="77777777" w:rsidR="00CA6AE3" w:rsidRDefault="00CA6AE3" w:rsidP="00CA6AE3">
      <w:pPr>
        <w:autoSpaceDE w:val="0"/>
        <w:autoSpaceDN w:val="0"/>
        <w:adjustRightInd w:val="0"/>
        <w:ind w:left="7200" w:firstLine="720"/>
        <w:rPr>
          <w:rFonts w:ascii="Tahoma" w:hAnsi="Tahoma" w:cs="Tahoma"/>
          <w:b/>
        </w:rPr>
      </w:pPr>
    </w:p>
    <w:p w14:paraId="1C885998" w14:textId="77777777" w:rsidR="00CA6AE3" w:rsidRPr="005920B4" w:rsidRDefault="00CA6AE3" w:rsidP="00CA6AE3">
      <w:pPr>
        <w:autoSpaceDE w:val="0"/>
        <w:autoSpaceDN w:val="0"/>
        <w:adjustRightInd w:val="0"/>
        <w:ind w:left="7200" w:firstLine="720"/>
        <w:jc w:val="center"/>
        <w:rPr>
          <w:rFonts w:ascii="Tahoma" w:hAnsi="Tahoma" w:cs="Tahoma"/>
          <w:b/>
          <w:color w:val="808080"/>
        </w:rPr>
      </w:pPr>
    </w:p>
    <w:p w14:paraId="35E1D457" w14:textId="2422286A" w:rsidR="00CA6AE3" w:rsidRPr="005920B4" w:rsidRDefault="00CA6AE3" w:rsidP="00CA6AE3">
      <w:pPr>
        <w:pStyle w:val="ListParagraph"/>
        <w:jc w:val="center"/>
        <w:rPr>
          <w:b/>
          <w:sz w:val="32"/>
          <w:szCs w:val="32"/>
        </w:rPr>
      </w:pPr>
      <w:r>
        <w:rPr>
          <w:b/>
          <w:sz w:val="32"/>
          <w:szCs w:val="32"/>
        </w:rPr>
        <w:t>PROGRAM RADA ZA 202</w:t>
      </w:r>
      <w:r w:rsidR="00C51D96">
        <w:rPr>
          <w:b/>
          <w:sz w:val="32"/>
          <w:szCs w:val="32"/>
        </w:rPr>
        <w:t>1</w:t>
      </w:r>
      <w:r w:rsidRPr="005920B4">
        <w:rPr>
          <w:b/>
          <w:sz w:val="32"/>
          <w:szCs w:val="32"/>
        </w:rPr>
        <w:t>. GODINU</w:t>
      </w:r>
    </w:p>
    <w:p w14:paraId="339BE952" w14:textId="77777777" w:rsidR="00CA6AE3" w:rsidRPr="005920B4" w:rsidRDefault="00CA6AE3" w:rsidP="00CA6AE3">
      <w:pPr>
        <w:pStyle w:val="ListParagraph"/>
        <w:jc w:val="center"/>
        <w:rPr>
          <w:b/>
          <w:sz w:val="32"/>
          <w:szCs w:val="32"/>
        </w:rPr>
      </w:pPr>
      <w:r w:rsidRPr="005920B4">
        <w:rPr>
          <w:b/>
          <w:sz w:val="32"/>
          <w:szCs w:val="32"/>
        </w:rPr>
        <w:t>HRVATSKE KOMORE INŽENJERA ELEKTROTEHNIKE</w:t>
      </w:r>
    </w:p>
    <w:p w14:paraId="7F52AED9" w14:textId="77777777" w:rsidR="00CA6AE3" w:rsidRDefault="00CA6AE3" w:rsidP="00CA6AE3">
      <w:pPr>
        <w:autoSpaceDE w:val="0"/>
        <w:autoSpaceDN w:val="0"/>
        <w:adjustRightInd w:val="0"/>
        <w:ind w:left="7200" w:firstLine="720"/>
        <w:jc w:val="both"/>
        <w:rPr>
          <w:rFonts w:ascii="Tahoma" w:hAnsi="Tahoma" w:cs="Tahoma"/>
        </w:rPr>
      </w:pPr>
    </w:p>
    <w:p w14:paraId="220AC6A6" w14:textId="77777777" w:rsidR="00CA6AE3" w:rsidRDefault="00CA6AE3" w:rsidP="00CA6AE3">
      <w:pPr>
        <w:autoSpaceDE w:val="0"/>
        <w:autoSpaceDN w:val="0"/>
        <w:adjustRightInd w:val="0"/>
        <w:ind w:left="7200" w:firstLine="720"/>
        <w:jc w:val="both"/>
        <w:rPr>
          <w:rFonts w:ascii="Tahoma" w:hAnsi="Tahoma" w:cs="Tahoma"/>
        </w:rPr>
      </w:pPr>
    </w:p>
    <w:p w14:paraId="1273A60C" w14:textId="77777777" w:rsidR="00CA6AE3" w:rsidRDefault="00CA6AE3" w:rsidP="00CA6AE3">
      <w:pPr>
        <w:autoSpaceDE w:val="0"/>
        <w:autoSpaceDN w:val="0"/>
        <w:adjustRightInd w:val="0"/>
        <w:ind w:left="7200" w:firstLine="720"/>
        <w:jc w:val="both"/>
        <w:rPr>
          <w:rFonts w:ascii="Tahoma" w:hAnsi="Tahoma" w:cs="Tahoma"/>
        </w:rPr>
      </w:pPr>
    </w:p>
    <w:p w14:paraId="79B5E8BB" w14:textId="77777777" w:rsidR="00CA6AE3" w:rsidRDefault="00CA6AE3" w:rsidP="00CA6AE3">
      <w:pPr>
        <w:autoSpaceDE w:val="0"/>
        <w:autoSpaceDN w:val="0"/>
        <w:adjustRightInd w:val="0"/>
        <w:ind w:left="7200" w:firstLine="720"/>
        <w:jc w:val="both"/>
        <w:rPr>
          <w:rFonts w:ascii="Tahoma" w:hAnsi="Tahoma" w:cs="Tahoma"/>
        </w:rPr>
      </w:pPr>
    </w:p>
    <w:p w14:paraId="52AE4DFC" w14:textId="77777777" w:rsidR="00CA6AE3" w:rsidRDefault="00CA6AE3" w:rsidP="00CA6AE3">
      <w:pPr>
        <w:autoSpaceDE w:val="0"/>
        <w:autoSpaceDN w:val="0"/>
        <w:adjustRightInd w:val="0"/>
        <w:ind w:left="7200" w:firstLine="720"/>
        <w:jc w:val="both"/>
        <w:rPr>
          <w:rFonts w:ascii="Tahoma" w:hAnsi="Tahoma" w:cs="Tahoma"/>
        </w:rPr>
      </w:pPr>
    </w:p>
    <w:p w14:paraId="03F2A6B9" w14:textId="77777777" w:rsidR="00CA6AE3" w:rsidRDefault="00CA6AE3" w:rsidP="00CA6AE3">
      <w:pPr>
        <w:autoSpaceDE w:val="0"/>
        <w:autoSpaceDN w:val="0"/>
        <w:adjustRightInd w:val="0"/>
        <w:ind w:left="7200" w:firstLine="720"/>
        <w:jc w:val="both"/>
        <w:rPr>
          <w:rFonts w:ascii="Tahoma" w:hAnsi="Tahoma" w:cs="Tahoma"/>
        </w:rPr>
      </w:pPr>
    </w:p>
    <w:p w14:paraId="0EF2C972" w14:textId="77777777" w:rsidR="00CA6AE3" w:rsidRDefault="00CA6AE3" w:rsidP="00CA6AE3">
      <w:pPr>
        <w:autoSpaceDE w:val="0"/>
        <w:autoSpaceDN w:val="0"/>
        <w:adjustRightInd w:val="0"/>
        <w:ind w:left="7200" w:firstLine="720"/>
        <w:jc w:val="both"/>
        <w:rPr>
          <w:rFonts w:ascii="Tahoma" w:hAnsi="Tahoma" w:cs="Tahoma"/>
        </w:rPr>
      </w:pPr>
    </w:p>
    <w:p w14:paraId="1326E3C6" w14:textId="77777777" w:rsidR="00CA6AE3" w:rsidRDefault="00CA6AE3" w:rsidP="00CA6AE3">
      <w:pPr>
        <w:autoSpaceDE w:val="0"/>
        <w:autoSpaceDN w:val="0"/>
        <w:adjustRightInd w:val="0"/>
        <w:ind w:left="7200" w:firstLine="720"/>
        <w:jc w:val="both"/>
        <w:rPr>
          <w:rFonts w:ascii="Tahoma" w:hAnsi="Tahoma" w:cs="Tahoma"/>
        </w:rPr>
      </w:pPr>
    </w:p>
    <w:p w14:paraId="55FCCFBC" w14:textId="77777777" w:rsidR="00CA6AE3" w:rsidRDefault="00CA6AE3" w:rsidP="00CA6AE3">
      <w:pPr>
        <w:autoSpaceDE w:val="0"/>
        <w:autoSpaceDN w:val="0"/>
        <w:adjustRightInd w:val="0"/>
        <w:ind w:left="7200" w:firstLine="720"/>
        <w:jc w:val="both"/>
        <w:rPr>
          <w:rFonts w:ascii="Tahoma" w:hAnsi="Tahoma" w:cs="Tahoma"/>
        </w:rPr>
      </w:pPr>
    </w:p>
    <w:p w14:paraId="5EBA50F6" w14:textId="77777777" w:rsidR="00CA6AE3" w:rsidRDefault="00CA6AE3" w:rsidP="00CA6AE3">
      <w:pPr>
        <w:autoSpaceDE w:val="0"/>
        <w:autoSpaceDN w:val="0"/>
        <w:adjustRightInd w:val="0"/>
        <w:ind w:left="7200" w:firstLine="720"/>
        <w:jc w:val="both"/>
        <w:rPr>
          <w:rFonts w:ascii="Tahoma" w:hAnsi="Tahoma" w:cs="Tahoma"/>
        </w:rPr>
      </w:pPr>
    </w:p>
    <w:p w14:paraId="2CC0DC43" w14:textId="77777777" w:rsidR="00CA6AE3" w:rsidRDefault="00CA6AE3" w:rsidP="00CA6AE3">
      <w:pPr>
        <w:autoSpaceDE w:val="0"/>
        <w:autoSpaceDN w:val="0"/>
        <w:adjustRightInd w:val="0"/>
        <w:ind w:left="7200" w:firstLine="720"/>
        <w:jc w:val="both"/>
        <w:rPr>
          <w:rFonts w:ascii="Tahoma" w:hAnsi="Tahoma" w:cs="Tahoma"/>
        </w:rPr>
      </w:pPr>
    </w:p>
    <w:p w14:paraId="7DCEC995" w14:textId="77777777" w:rsidR="00CA6AE3" w:rsidRDefault="00CA6AE3" w:rsidP="00CA6AE3">
      <w:pPr>
        <w:autoSpaceDE w:val="0"/>
        <w:autoSpaceDN w:val="0"/>
        <w:adjustRightInd w:val="0"/>
        <w:ind w:left="7200" w:firstLine="720"/>
        <w:jc w:val="both"/>
        <w:rPr>
          <w:rFonts w:ascii="Tahoma" w:hAnsi="Tahoma" w:cs="Tahoma"/>
        </w:rPr>
      </w:pPr>
    </w:p>
    <w:p w14:paraId="3E86B507" w14:textId="77777777" w:rsidR="000C207C" w:rsidRPr="00825828" w:rsidRDefault="000C207C" w:rsidP="003A5C14">
      <w:pPr>
        <w:overflowPunct w:val="0"/>
        <w:autoSpaceDE w:val="0"/>
        <w:autoSpaceDN w:val="0"/>
        <w:adjustRightInd w:val="0"/>
        <w:spacing w:after="0" w:line="240" w:lineRule="auto"/>
        <w:jc w:val="both"/>
        <w:textAlignment w:val="baseline"/>
        <w:rPr>
          <w:rFonts w:ascii="Arial" w:eastAsia="Calibri" w:hAnsi="Arial" w:cs="Arial"/>
          <w:sz w:val="24"/>
          <w:szCs w:val="24"/>
        </w:rPr>
      </w:pPr>
      <w:r w:rsidRPr="00825828">
        <w:rPr>
          <w:rFonts w:ascii="Arial" w:eastAsia="Calibri" w:hAnsi="Arial" w:cs="Arial"/>
          <w:sz w:val="24"/>
          <w:szCs w:val="24"/>
        </w:rPr>
        <w:lastRenderedPageBreak/>
        <w:t>Poštovane kolegice i kolege, poštovani članovi Skupštine Hrvatske Komore inženjera elektrotehnike,</w:t>
      </w:r>
    </w:p>
    <w:p w14:paraId="50DB9E9D" w14:textId="77777777" w:rsidR="000C207C" w:rsidRPr="00825828" w:rsidRDefault="000C207C" w:rsidP="003A5C14">
      <w:pPr>
        <w:overflowPunct w:val="0"/>
        <w:autoSpaceDE w:val="0"/>
        <w:autoSpaceDN w:val="0"/>
        <w:adjustRightInd w:val="0"/>
        <w:spacing w:after="0" w:line="240" w:lineRule="auto"/>
        <w:jc w:val="both"/>
        <w:textAlignment w:val="baseline"/>
        <w:rPr>
          <w:rFonts w:ascii="Arial" w:eastAsia="Calibri" w:hAnsi="Arial" w:cs="Arial"/>
          <w:sz w:val="24"/>
          <w:szCs w:val="24"/>
        </w:rPr>
      </w:pPr>
    </w:p>
    <w:p w14:paraId="7E576213" w14:textId="77777777" w:rsidR="00C51D96" w:rsidRDefault="000C207C" w:rsidP="00C51D96">
      <w:pPr>
        <w:overflowPunct w:val="0"/>
        <w:autoSpaceDE w:val="0"/>
        <w:autoSpaceDN w:val="0"/>
        <w:adjustRightInd w:val="0"/>
        <w:spacing w:after="0" w:line="240" w:lineRule="auto"/>
        <w:jc w:val="both"/>
        <w:textAlignment w:val="baseline"/>
        <w:rPr>
          <w:rFonts w:ascii="Arial" w:eastAsia="Calibri" w:hAnsi="Arial" w:cs="Arial"/>
          <w:sz w:val="24"/>
          <w:szCs w:val="24"/>
        </w:rPr>
      </w:pPr>
      <w:r w:rsidRPr="00825828">
        <w:rPr>
          <w:rFonts w:ascii="Arial" w:eastAsia="Calibri" w:hAnsi="Arial" w:cs="Arial"/>
          <w:sz w:val="24"/>
          <w:szCs w:val="24"/>
        </w:rPr>
        <w:t xml:space="preserve">Ovaj plan rada usvajamo nakon godine provedene u specifičnim i </w:t>
      </w:r>
      <w:bookmarkStart w:id="0" w:name="_Hlk56855680"/>
      <w:r w:rsidRPr="00825828">
        <w:rPr>
          <w:rFonts w:ascii="Arial" w:eastAsia="Calibri" w:hAnsi="Arial" w:cs="Arial"/>
          <w:sz w:val="24"/>
          <w:szCs w:val="24"/>
        </w:rPr>
        <w:t>kriznim uvjetima izazvanim pandemijom virusom COVID 19</w:t>
      </w:r>
      <w:bookmarkEnd w:id="0"/>
      <w:r w:rsidRPr="00825828">
        <w:rPr>
          <w:rFonts w:ascii="Arial" w:eastAsia="Calibri" w:hAnsi="Arial" w:cs="Arial"/>
          <w:sz w:val="24"/>
          <w:szCs w:val="24"/>
        </w:rPr>
        <w:t>,</w:t>
      </w:r>
      <w:r w:rsidR="007A6996">
        <w:rPr>
          <w:rFonts w:ascii="Arial" w:eastAsia="Calibri" w:hAnsi="Arial" w:cs="Arial"/>
          <w:sz w:val="24"/>
          <w:szCs w:val="24"/>
        </w:rPr>
        <w:t xml:space="preserve"> </w:t>
      </w:r>
      <w:r w:rsidRPr="00825828">
        <w:rPr>
          <w:rFonts w:ascii="Arial" w:eastAsia="Calibri" w:hAnsi="Arial" w:cs="Arial"/>
          <w:sz w:val="24"/>
          <w:szCs w:val="24"/>
        </w:rPr>
        <w:t xml:space="preserve">što je uveliko utjecalo na rad Hrvatske komore inženjera elektrotehnike, kao i svih članova Komore. </w:t>
      </w:r>
    </w:p>
    <w:p w14:paraId="1DC52725" w14:textId="77777777" w:rsidR="00C51D96" w:rsidRDefault="00C51D96" w:rsidP="00C51D96">
      <w:pPr>
        <w:overflowPunct w:val="0"/>
        <w:autoSpaceDE w:val="0"/>
        <w:autoSpaceDN w:val="0"/>
        <w:adjustRightInd w:val="0"/>
        <w:spacing w:after="0" w:line="240" w:lineRule="auto"/>
        <w:jc w:val="both"/>
        <w:textAlignment w:val="baseline"/>
        <w:rPr>
          <w:rFonts w:ascii="Arial" w:eastAsia="Calibri" w:hAnsi="Arial" w:cs="Arial"/>
          <w:sz w:val="24"/>
          <w:szCs w:val="24"/>
        </w:rPr>
      </w:pPr>
    </w:p>
    <w:p w14:paraId="6A1CDA09" w14:textId="795A719A" w:rsidR="00C51D96" w:rsidRDefault="000C207C" w:rsidP="00C51D96">
      <w:pPr>
        <w:overflowPunct w:val="0"/>
        <w:autoSpaceDE w:val="0"/>
        <w:autoSpaceDN w:val="0"/>
        <w:adjustRightInd w:val="0"/>
        <w:spacing w:after="0" w:line="240" w:lineRule="auto"/>
        <w:jc w:val="both"/>
        <w:textAlignment w:val="baseline"/>
        <w:rPr>
          <w:rFonts w:ascii="Arial" w:eastAsia="Calibri" w:hAnsi="Arial" w:cs="Arial"/>
          <w:sz w:val="24"/>
          <w:szCs w:val="24"/>
        </w:rPr>
      </w:pPr>
      <w:r w:rsidRPr="00825828">
        <w:rPr>
          <w:rFonts w:ascii="Arial" w:eastAsia="Calibri" w:hAnsi="Arial" w:cs="Arial"/>
          <w:sz w:val="24"/>
          <w:szCs w:val="24"/>
        </w:rPr>
        <w:t>Budući da pandemija COVID -19 još uvijek traje, bez ikakvih naznaka da istoj dolazi kraj, plan je napravljen kao za najnormalnije uvjete, ali će se provoditi onako kako bude nalagala trenutna epidemiološka situacija tijekom 2021. godine.</w:t>
      </w:r>
    </w:p>
    <w:p w14:paraId="52DCCCD6" w14:textId="77777777" w:rsidR="00C51D96" w:rsidRDefault="00C51D96" w:rsidP="00C51D96">
      <w:pPr>
        <w:overflowPunct w:val="0"/>
        <w:autoSpaceDE w:val="0"/>
        <w:autoSpaceDN w:val="0"/>
        <w:adjustRightInd w:val="0"/>
        <w:spacing w:after="0" w:line="240" w:lineRule="auto"/>
        <w:jc w:val="both"/>
        <w:textAlignment w:val="baseline"/>
        <w:rPr>
          <w:rFonts w:ascii="Arial" w:eastAsia="Calibri" w:hAnsi="Arial" w:cs="Arial"/>
          <w:sz w:val="24"/>
          <w:szCs w:val="24"/>
        </w:rPr>
      </w:pPr>
    </w:p>
    <w:p w14:paraId="62CDED9C" w14:textId="6FE582EE" w:rsidR="000C207C" w:rsidRPr="00825828" w:rsidRDefault="000C207C" w:rsidP="00C51D96">
      <w:pPr>
        <w:overflowPunct w:val="0"/>
        <w:autoSpaceDE w:val="0"/>
        <w:autoSpaceDN w:val="0"/>
        <w:adjustRightInd w:val="0"/>
        <w:spacing w:after="0" w:line="240" w:lineRule="auto"/>
        <w:jc w:val="both"/>
        <w:textAlignment w:val="baseline"/>
        <w:rPr>
          <w:rFonts w:ascii="Arial" w:hAnsi="Arial" w:cs="Arial"/>
          <w:sz w:val="24"/>
          <w:szCs w:val="24"/>
        </w:rPr>
      </w:pPr>
      <w:r w:rsidRPr="00825828">
        <w:rPr>
          <w:rFonts w:ascii="Arial" w:hAnsi="Arial" w:cs="Arial"/>
          <w:sz w:val="24"/>
          <w:szCs w:val="24"/>
        </w:rPr>
        <w:t>Što se tiče plana rada Komore navest ću ukratko za svako tijelo  i povjerenstvo Komore plan rada.</w:t>
      </w:r>
    </w:p>
    <w:p w14:paraId="112168CB" w14:textId="77777777" w:rsidR="000C207C" w:rsidRPr="00825828" w:rsidRDefault="000C207C" w:rsidP="00C51D96">
      <w:pPr>
        <w:pStyle w:val="ListParagraph"/>
        <w:spacing w:after="0" w:line="240" w:lineRule="auto"/>
        <w:rPr>
          <w:rFonts w:ascii="Arial" w:hAnsi="Arial" w:cs="Arial"/>
          <w:sz w:val="24"/>
          <w:szCs w:val="24"/>
        </w:rPr>
      </w:pPr>
    </w:p>
    <w:p w14:paraId="49BDF588" w14:textId="77777777" w:rsidR="000C207C" w:rsidRPr="00825828" w:rsidRDefault="000C207C" w:rsidP="00C51D96">
      <w:pPr>
        <w:pStyle w:val="ListParagraph"/>
        <w:numPr>
          <w:ilvl w:val="0"/>
          <w:numId w:val="2"/>
        </w:numPr>
        <w:spacing w:after="0" w:line="240" w:lineRule="auto"/>
        <w:rPr>
          <w:rFonts w:ascii="Arial" w:hAnsi="Arial" w:cs="Arial"/>
          <w:b/>
          <w:sz w:val="24"/>
          <w:szCs w:val="24"/>
        </w:rPr>
      </w:pPr>
      <w:r w:rsidRPr="00825828">
        <w:rPr>
          <w:rFonts w:ascii="Arial" w:hAnsi="Arial" w:cs="Arial"/>
          <w:b/>
          <w:sz w:val="24"/>
          <w:szCs w:val="24"/>
        </w:rPr>
        <w:t xml:space="preserve">PLAN ODRŽAVANJA SKUPŠTINE HRVATSKE KOMORE INŽENJERA ELEKTROTEHNIKE </w:t>
      </w:r>
    </w:p>
    <w:p w14:paraId="6C15B6AF" w14:textId="77777777" w:rsidR="00C51D96" w:rsidRDefault="00C51D96" w:rsidP="00C51D96">
      <w:pPr>
        <w:spacing w:after="0" w:line="240" w:lineRule="auto"/>
        <w:jc w:val="both"/>
        <w:rPr>
          <w:rFonts w:ascii="Arial" w:hAnsi="Arial" w:cs="Arial"/>
          <w:sz w:val="24"/>
          <w:szCs w:val="24"/>
        </w:rPr>
      </w:pPr>
    </w:p>
    <w:p w14:paraId="22635557" w14:textId="36873476" w:rsidR="003A5C14" w:rsidRDefault="000C207C" w:rsidP="00C51D96">
      <w:pPr>
        <w:spacing w:after="0" w:line="240" w:lineRule="auto"/>
        <w:jc w:val="both"/>
        <w:rPr>
          <w:rFonts w:ascii="Arial" w:hAnsi="Arial" w:cs="Arial"/>
          <w:sz w:val="24"/>
          <w:szCs w:val="24"/>
        </w:rPr>
      </w:pPr>
      <w:r w:rsidRPr="00825828">
        <w:rPr>
          <w:rFonts w:ascii="Arial" w:hAnsi="Arial" w:cs="Arial"/>
          <w:sz w:val="24"/>
          <w:szCs w:val="24"/>
        </w:rPr>
        <w:t xml:space="preserve">U sljedećoj 2021. godini predviđene su tri redovne </w:t>
      </w:r>
      <w:r w:rsidR="00464517">
        <w:rPr>
          <w:rFonts w:ascii="Arial" w:hAnsi="Arial" w:cs="Arial"/>
          <w:sz w:val="24"/>
          <w:szCs w:val="24"/>
        </w:rPr>
        <w:t>S</w:t>
      </w:r>
      <w:r w:rsidRPr="00825828">
        <w:rPr>
          <w:rFonts w:ascii="Arial" w:hAnsi="Arial" w:cs="Arial"/>
          <w:sz w:val="24"/>
          <w:szCs w:val="24"/>
        </w:rPr>
        <w:t>kupštine Hrvatske komore inženjera elektrotehnike.</w:t>
      </w:r>
      <w:bookmarkStart w:id="1" w:name="_Hlk56263806"/>
    </w:p>
    <w:p w14:paraId="5A2BE670" w14:textId="77777777" w:rsidR="003A5C14" w:rsidRDefault="000C207C" w:rsidP="003A5C14">
      <w:pPr>
        <w:jc w:val="both"/>
        <w:rPr>
          <w:rFonts w:ascii="Arial" w:hAnsi="Arial" w:cs="Arial"/>
          <w:sz w:val="24"/>
          <w:szCs w:val="24"/>
        </w:rPr>
      </w:pPr>
      <w:r w:rsidRPr="00825828">
        <w:rPr>
          <w:rFonts w:ascii="Arial" w:hAnsi="Arial" w:cs="Arial"/>
          <w:sz w:val="24"/>
          <w:szCs w:val="24"/>
        </w:rPr>
        <w:t xml:space="preserve">Prva sjednica Skupštine bi se održala u ožujku 2021. godine, na kojoj bi se raspravio  i usvojio realizirani Plan prihoda i rashoda Komore za 2020. godinu, kao i izvješće o radu Komore za 2020. godinu. </w:t>
      </w:r>
    </w:p>
    <w:p w14:paraId="17814EAE" w14:textId="0AEDA6FD" w:rsidR="000C207C" w:rsidRPr="00825828" w:rsidRDefault="000C207C" w:rsidP="003A5C14">
      <w:pPr>
        <w:jc w:val="both"/>
        <w:rPr>
          <w:rFonts w:ascii="Arial" w:hAnsi="Arial" w:cs="Arial"/>
          <w:sz w:val="24"/>
          <w:szCs w:val="24"/>
        </w:rPr>
      </w:pPr>
      <w:r w:rsidRPr="00825828">
        <w:rPr>
          <w:rFonts w:ascii="Arial" w:hAnsi="Arial" w:cs="Arial"/>
          <w:sz w:val="24"/>
          <w:szCs w:val="24"/>
        </w:rPr>
        <w:t>Druga sjednica Skupštine, koja bi bila tematska, a održala bi se u lipnju 2021. godine, na kojoj bi se raspravilo stanje u Komori te usvojile smjernice o daljnjem djelovanju tijela i članova Komore.</w:t>
      </w:r>
      <w:bookmarkEnd w:id="1"/>
    </w:p>
    <w:p w14:paraId="56B42EBE" w14:textId="6C73BC7B" w:rsidR="000C207C" w:rsidRPr="00825828" w:rsidRDefault="000C207C" w:rsidP="003A5C14">
      <w:pPr>
        <w:jc w:val="both"/>
        <w:rPr>
          <w:rFonts w:ascii="Arial" w:hAnsi="Arial" w:cs="Arial"/>
          <w:sz w:val="24"/>
          <w:szCs w:val="24"/>
        </w:rPr>
      </w:pPr>
      <w:r w:rsidRPr="00825828">
        <w:rPr>
          <w:rFonts w:ascii="Arial" w:hAnsi="Arial" w:cs="Arial"/>
          <w:sz w:val="24"/>
          <w:szCs w:val="24"/>
        </w:rPr>
        <w:t>Treća sjednica Skupštine Komore održat će se u prosincu 202</w:t>
      </w:r>
      <w:r w:rsidR="00464517">
        <w:rPr>
          <w:rFonts w:ascii="Arial" w:hAnsi="Arial" w:cs="Arial"/>
          <w:sz w:val="24"/>
          <w:szCs w:val="24"/>
        </w:rPr>
        <w:t>1</w:t>
      </w:r>
      <w:r w:rsidRPr="00825828">
        <w:rPr>
          <w:rFonts w:ascii="Arial" w:hAnsi="Arial" w:cs="Arial"/>
          <w:sz w:val="24"/>
          <w:szCs w:val="24"/>
        </w:rPr>
        <w:t>. godine, na kojoj će se usvojiti Plan prihoda i rashoda Komore za 2022. godinu i P</w:t>
      </w:r>
      <w:r w:rsidR="003A5C14">
        <w:rPr>
          <w:rFonts w:ascii="Arial" w:hAnsi="Arial" w:cs="Arial"/>
          <w:sz w:val="24"/>
          <w:szCs w:val="24"/>
        </w:rPr>
        <w:t>rogram</w:t>
      </w:r>
      <w:r w:rsidRPr="00825828">
        <w:rPr>
          <w:rFonts w:ascii="Arial" w:hAnsi="Arial" w:cs="Arial"/>
          <w:sz w:val="24"/>
          <w:szCs w:val="24"/>
        </w:rPr>
        <w:t xml:space="preserve"> rada Komore za 2022. godinu.</w:t>
      </w:r>
    </w:p>
    <w:p w14:paraId="59721E71" w14:textId="2ECE27D2" w:rsidR="000C207C" w:rsidRDefault="000C207C" w:rsidP="00C51D96">
      <w:pPr>
        <w:spacing w:after="0" w:line="240" w:lineRule="auto"/>
        <w:jc w:val="both"/>
        <w:rPr>
          <w:rFonts w:ascii="Arial" w:hAnsi="Arial" w:cs="Arial"/>
          <w:sz w:val="24"/>
          <w:szCs w:val="24"/>
        </w:rPr>
      </w:pPr>
      <w:r w:rsidRPr="00825828">
        <w:rPr>
          <w:rFonts w:ascii="Arial" w:hAnsi="Arial" w:cs="Arial"/>
          <w:sz w:val="24"/>
          <w:szCs w:val="24"/>
        </w:rPr>
        <w:t>Po potrebi će se održati izvanredne sjednice Skupštine Komore.</w:t>
      </w:r>
    </w:p>
    <w:p w14:paraId="35DA7F27" w14:textId="77777777" w:rsidR="003A5C14" w:rsidRPr="00825828" w:rsidRDefault="003A5C14" w:rsidP="00C51D96">
      <w:pPr>
        <w:spacing w:after="0" w:line="240" w:lineRule="auto"/>
        <w:jc w:val="both"/>
        <w:rPr>
          <w:rFonts w:ascii="Arial" w:hAnsi="Arial" w:cs="Arial"/>
          <w:b/>
          <w:sz w:val="24"/>
          <w:szCs w:val="24"/>
        </w:rPr>
      </w:pPr>
    </w:p>
    <w:p w14:paraId="0A06B2B7" w14:textId="1F0F9090" w:rsidR="000C207C" w:rsidRPr="00825828" w:rsidRDefault="000C207C" w:rsidP="00C51D96">
      <w:pPr>
        <w:pStyle w:val="ListParagraph"/>
        <w:numPr>
          <w:ilvl w:val="0"/>
          <w:numId w:val="2"/>
        </w:numPr>
        <w:spacing w:after="0" w:line="240" w:lineRule="auto"/>
        <w:rPr>
          <w:rFonts w:ascii="Arial" w:hAnsi="Arial" w:cs="Arial"/>
          <w:b/>
          <w:sz w:val="24"/>
          <w:szCs w:val="24"/>
        </w:rPr>
      </w:pPr>
      <w:r w:rsidRPr="00825828">
        <w:rPr>
          <w:rFonts w:ascii="Arial" w:hAnsi="Arial" w:cs="Arial"/>
          <w:b/>
          <w:sz w:val="24"/>
          <w:szCs w:val="24"/>
        </w:rPr>
        <w:t>PLAN ODRŽAVANJA SJEDNICA U</w:t>
      </w:r>
      <w:r w:rsidR="009A6062">
        <w:rPr>
          <w:rFonts w:ascii="Arial" w:hAnsi="Arial" w:cs="Arial"/>
          <w:b/>
          <w:sz w:val="24"/>
          <w:szCs w:val="24"/>
        </w:rPr>
        <w:t>P</w:t>
      </w:r>
      <w:r w:rsidRPr="00825828">
        <w:rPr>
          <w:rFonts w:ascii="Arial" w:hAnsi="Arial" w:cs="Arial"/>
          <w:b/>
          <w:sz w:val="24"/>
          <w:szCs w:val="24"/>
        </w:rPr>
        <w:t>RAVNOG ODBORA HKIE</w:t>
      </w:r>
    </w:p>
    <w:p w14:paraId="11F81FCE" w14:textId="77777777" w:rsidR="00C51D96" w:rsidRDefault="00C51D96" w:rsidP="00C51D96">
      <w:pPr>
        <w:spacing w:after="0" w:line="240" w:lineRule="auto"/>
        <w:jc w:val="both"/>
        <w:rPr>
          <w:rFonts w:ascii="Arial" w:hAnsi="Arial" w:cs="Arial"/>
          <w:sz w:val="24"/>
          <w:szCs w:val="24"/>
        </w:rPr>
      </w:pPr>
    </w:p>
    <w:p w14:paraId="28ECE5FA" w14:textId="61A1A9B3" w:rsidR="003A5C14" w:rsidRDefault="000C207C" w:rsidP="00C51D96">
      <w:pPr>
        <w:spacing w:after="0" w:line="240" w:lineRule="auto"/>
        <w:jc w:val="both"/>
        <w:rPr>
          <w:rFonts w:ascii="Arial" w:hAnsi="Arial" w:cs="Arial"/>
          <w:sz w:val="24"/>
          <w:szCs w:val="24"/>
        </w:rPr>
      </w:pPr>
      <w:r w:rsidRPr="00825828">
        <w:rPr>
          <w:rFonts w:ascii="Arial" w:hAnsi="Arial" w:cs="Arial"/>
          <w:sz w:val="24"/>
          <w:szCs w:val="24"/>
        </w:rPr>
        <w:t>Sjednice Upravnog odbora održavat</w:t>
      </w:r>
      <w:r w:rsidR="00C51D96">
        <w:rPr>
          <w:rFonts w:ascii="Arial" w:hAnsi="Arial" w:cs="Arial"/>
          <w:sz w:val="24"/>
          <w:szCs w:val="24"/>
        </w:rPr>
        <w:t xml:space="preserve"> </w:t>
      </w:r>
      <w:r w:rsidRPr="00825828">
        <w:rPr>
          <w:rFonts w:ascii="Arial" w:hAnsi="Arial" w:cs="Arial"/>
          <w:sz w:val="24"/>
          <w:szCs w:val="24"/>
        </w:rPr>
        <w:t>će se kao redovne, u pravilu jedan put mjesečno, prema planu rada UO Komore, koji će se usvojiti u siječnju 2021. godine.</w:t>
      </w:r>
    </w:p>
    <w:p w14:paraId="1C4713DC" w14:textId="77777777" w:rsidR="00C51D96" w:rsidRDefault="00C51D96" w:rsidP="00C51D96">
      <w:pPr>
        <w:spacing w:after="0" w:line="240" w:lineRule="auto"/>
        <w:jc w:val="both"/>
        <w:rPr>
          <w:rFonts w:ascii="Arial" w:hAnsi="Arial" w:cs="Arial"/>
          <w:sz w:val="24"/>
          <w:szCs w:val="24"/>
        </w:rPr>
      </w:pPr>
    </w:p>
    <w:p w14:paraId="60AC2ECE" w14:textId="7C1FADA4" w:rsidR="00C51D96" w:rsidRDefault="000C207C" w:rsidP="00C51D96">
      <w:pPr>
        <w:spacing w:after="0" w:line="240" w:lineRule="auto"/>
        <w:jc w:val="both"/>
        <w:rPr>
          <w:rFonts w:ascii="Arial" w:hAnsi="Arial" w:cs="Arial"/>
          <w:sz w:val="24"/>
          <w:szCs w:val="24"/>
        </w:rPr>
      </w:pPr>
      <w:r w:rsidRPr="00825828">
        <w:rPr>
          <w:rFonts w:ascii="Arial" w:hAnsi="Arial" w:cs="Arial"/>
          <w:sz w:val="24"/>
          <w:szCs w:val="24"/>
        </w:rPr>
        <w:t>Sjednice će se, u većini slučajeva, održavati u Zagrebu, ali se p</w:t>
      </w:r>
      <w:r w:rsidR="00464517">
        <w:rPr>
          <w:rFonts w:ascii="Arial" w:hAnsi="Arial" w:cs="Arial"/>
          <w:sz w:val="24"/>
          <w:szCs w:val="24"/>
        </w:rPr>
        <w:t>l</w:t>
      </w:r>
      <w:r w:rsidRPr="00825828">
        <w:rPr>
          <w:rFonts w:ascii="Arial" w:hAnsi="Arial" w:cs="Arial"/>
          <w:sz w:val="24"/>
          <w:szCs w:val="24"/>
        </w:rPr>
        <w:t xml:space="preserve">anira održati po jednu sjednicu UO Komore i u sjedištima ostala četiri Područna odbora, tako da će se Upravni odbor jednom na godinu održati u Splitu, Rijeci, Osijeku i Varaždinu. </w:t>
      </w:r>
    </w:p>
    <w:p w14:paraId="4ECC5107" w14:textId="77777777" w:rsidR="00C51D96" w:rsidRDefault="00C51D96" w:rsidP="00C51D96">
      <w:pPr>
        <w:spacing w:after="0" w:line="240" w:lineRule="auto"/>
        <w:jc w:val="both"/>
        <w:rPr>
          <w:rFonts w:ascii="Arial" w:hAnsi="Arial" w:cs="Arial"/>
          <w:sz w:val="24"/>
          <w:szCs w:val="24"/>
        </w:rPr>
      </w:pPr>
    </w:p>
    <w:p w14:paraId="30B3CBD0" w14:textId="0F4D56C2" w:rsidR="003A5C14" w:rsidRDefault="000C207C" w:rsidP="00C51D96">
      <w:pPr>
        <w:spacing w:after="0" w:line="240" w:lineRule="auto"/>
        <w:jc w:val="both"/>
        <w:rPr>
          <w:rFonts w:ascii="Arial" w:hAnsi="Arial" w:cs="Arial"/>
          <w:sz w:val="24"/>
          <w:szCs w:val="24"/>
        </w:rPr>
      </w:pPr>
      <w:r w:rsidRPr="00825828">
        <w:rPr>
          <w:rFonts w:ascii="Arial" w:hAnsi="Arial" w:cs="Arial"/>
          <w:sz w:val="24"/>
          <w:szCs w:val="24"/>
        </w:rPr>
        <w:t>Prilikom održavanja sjednice Upravnog odbora izvan Zagreba organizirat će se Zbor dotičnog područnog odbora i prigodno stručno predavanje, a sve u cilju stalnog stručnog usavršavanja i upoznavanja članova Komore s radom tijela Komore.</w:t>
      </w:r>
    </w:p>
    <w:p w14:paraId="25060275" w14:textId="77777777" w:rsidR="00C51D96" w:rsidRDefault="00C51D96" w:rsidP="00C51D96">
      <w:pPr>
        <w:spacing w:after="0" w:line="240" w:lineRule="auto"/>
        <w:jc w:val="both"/>
        <w:rPr>
          <w:rFonts w:ascii="Arial" w:hAnsi="Arial" w:cs="Arial"/>
          <w:sz w:val="24"/>
          <w:szCs w:val="24"/>
        </w:rPr>
      </w:pPr>
    </w:p>
    <w:p w14:paraId="3E02CBE8" w14:textId="486C2C6C" w:rsidR="000C207C" w:rsidRPr="00825828" w:rsidRDefault="000C207C" w:rsidP="00C51D96">
      <w:pPr>
        <w:spacing w:after="0" w:line="240" w:lineRule="auto"/>
        <w:jc w:val="both"/>
        <w:rPr>
          <w:rFonts w:ascii="Arial" w:hAnsi="Arial" w:cs="Arial"/>
          <w:sz w:val="24"/>
          <w:szCs w:val="24"/>
        </w:rPr>
      </w:pPr>
      <w:r w:rsidRPr="00825828">
        <w:rPr>
          <w:rFonts w:ascii="Arial" w:hAnsi="Arial" w:cs="Arial"/>
          <w:sz w:val="24"/>
          <w:szCs w:val="24"/>
        </w:rPr>
        <w:t>U slučaju potrebe održat će se izvanredne sjednice UO HKIE dopisnim putem elektroničkom poštom.</w:t>
      </w:r>
    </w:p>
    <w:p w14:paraId="0C554A51" w14:textId="2F7B7635" w:rsidR="000C207C" w:rsidRDefault="000C207C" w:rsidP="000C207C">
      <w:pPr>
        <w:pStyle w:val="ListParagraph"/>
        <w:rPr>
          <w:rFonts w:ascii="Arial" w:hAnsi="Arial" w:cs="Arial"/>
          <w:sz w:val="24"/>
          <w:szCs w:val="24"/>
        </w:rPr>
      </w:pPr>
    </w:p>
    <w:p w14:paraId="2E7298D6" w14:textId="77777777" w:rsidR="00C51D96" w:rsidRDefault="00C51D96" w:rsidP="000C207C">
      <w:pPr>
        <w:pStyle w:val="ListParagraph"/>
        <w:rPr>
          <w:rFonts w:ascii="Arial" w:hAnsi="Arial" w:cs="Arial"/>
          <w:sz w:val="24"/>
          <w:szCs w:val="24"/>
        </w:rPr>
      </w:pPr>
    </w:p>
    <w:p w14:paraId="661BD065" w14:textId="77777777" w:rsidR="003A5C14" w:rsidRPr="00825828" w:rsidRDefault="003A5C14" w:rsidP="000C207C">
      <w:pPr>
        <w:pStyle w:val="ListParagraph"/>
        <w:rPr>
          <w:rFonts w:ascii="Arial" w:hAnsi="Arial" w:cs="Arial"/>
          <w:sz w:val="24"/>
          <w:szCs w:val="24"/>
        </w:rPr>
      </w:pPr>
    </w:p>
    <w:p w14:paraId="3F10C065" w14:textId="77777777" w:rsidR="000C207C" w:rsidRPr="00825828" w:rsidRDefault="000C207C" w:rsidP="00C51D96">
      <w:pPr>
        <w:pStyle w:val="ListParagraph"/>
        <w:numPr>
          <w:ilvl w:val="0"/>
          <w:numId w:val="2"/>
        </w:numPr>
        <w:spacing w:after="0" w:line="240" w:lineRule="auto"/>
        <w:rPr>
          <w:rFonts w:ascii="Arial" w:hAnsi="Arial" w:cs="Arial"/>
          <w:b/>
          <w:sz w:val="24"/>
          <w:szCs w:val="24"/>
        </w:rPr>
      </w:pPr>
      <w:r w:rsidRPr="00825828">
        <w:rPr>
          <w:rFonts w:ascii="Arial" w:hAnsi="Arial" w:cs="Arial"/>
          <w:b/>
          <w:sz w:val="24"/>
          <w:szCs w:val="24"/>
        </w:rPr>
        <w:lastRenderedPageBreak/>
        <w:t xml:space="preserve">PLAN RADA PODRUČNIH ODBORA </w:t>
      </w:r>
    </w:p>
    <w:p w14:paraId="1094BD2C" w14:textId="77777777" w:rsidR="003A5C14" w:rsidRDefault="003A5C14" w:rsidP="00C51D96">
      <w:pPr>
        <w:spacing w:after="0" w:line="240" w:lineRule="auto"/>
        <w:jc w:val="both"/>
        <w:rPr>
          <w:rFonts w:ascii="Arial" w:hAnsi="Arial" w:cs="Arial"/>
          <w:sz w:val="24"/>
          <w:szCs w:val="24"/>
        </w:rPr>
      </w:pPr>
    </w:p>
    <w:p w14:paraId="00B1BAA9" w14:textId="387B0392" w:rsidR="000C207C" w:rsidRDefault="000C207C" w:rsidP="00C51D96">
      <w:pPr>
        <w:spacing w:after="0" w:line="240" w:lineRule="auto"/>
        <w:jc w:val="both"/>
        <w:rPr>
          <w:rFonts w:ascii="Arial" w:hAnsi="Arial" w:cs="Arial"/>
          <w:sz w:val="24"/>
          <w:szCs w:val="24"/>
        </w:rPr>
      </w:pPr>
      <w:r w:rsidRPr="00825828">
        <w:rPr>
          <w:rFonts w:ascii="Arial" w:hAnsi="Arial" w:cs="Arial"/>
          <w:sz w:val="24"/>
          <w:szCs w:val="24"/>
        </w:rPr>
        <w:t xml:space="preserve">Ovdje ne bih iznosio pojedinačne planove rada pojedinog Područnog odbora, koji su razmotreni i odobreni na sjednici Upravnog odbora Komore već bih naglasio da će se aktivnosti pojedinog Područnog odbora svoditi na sljedeće: </w:t>
      </w:r>
    </w:p>
    <w:p w14:paraId="6244B840" w14:textId="77777777" w:rsidR="003A5C14" w:rsidRPr="00825828" w:rsidRDefault="003A5C14" w:rsidP="003A5C14">
      <w:pPr>
        <w:spacing w:after="0" w:line="240" w:lineRule="auto"/>
        <w:jc w:val="both"/>
        <w:rPr>
          <w:rFonts w:ascii="Arial" w:eastAsia="Times New Roman" w:hAnsi="Arial" w:cs="Arial"/>
          <w:sz w:val="24"/>
          <w:szCs w:val="24"/>
          <w:lang w:eastAsia="hr-HR"/>
        </w:rPr>
      </w:pPr>
    </w:p>
    <w:p w14:paraId="3D52A250"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održavanje sastanaka članova Vijeća PO, po mogućnosti rotirati domaćinstvo županije, </w:t>
      </w:r>
    </w:p>
    <w:p w14:paraId="2629A464"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održavanje Zbora područnog odbora, termini će se dogovarati u dogovoru s predsjednikom i tajništvom HKIE,</w:t>
      </w:r>
    </w:p>
    <w:p w14:paraId="269460A7" w14:textId="1ED78603"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održavanje stručnih predavanja ili okruglih stolova,</w:t>
      </w:r>
      <w:r w:rsidR="003A5C14">
        <w:rPr>
          <w:rFonts w:ascii="Arial" w:eastAsia="Times New Roman" w:hAnsi="Arial" w:cs="Arial"/>
          <w:sz w:val="24"/>
          <w:szCs w:val="24"/>
          <w:lang w:eastAsia="hr-HR"/>
        </w:rPr>
        <w:t xml:space="preserve"> </w:t>
      </w:r>
      <w:r w:rsidRPr="00825828">
        <w:rPr>
          <w:rFonts w:ascii="Arial" w:eastAsia="Times New Roman" w:hAnsi="Arial" w:cs="Arial"/>
          <w:sz w:val="24"/>
          <w:szCs w:val="24"/>
          <w:lang w:eastAsia="hr-HR"/>
        </w:rPr>
        <w:t xml:space="preserve">teme će se odabrati u dogovoru s Povjerenstvom za </w:t>
      </w:r>
      <w:r w:rsidR="00464517">
        <w:rPr>
          <w:rFonts w:ascii="Arial" w:eastAsia="Times New Roman" w:hAnsi="Arial" w:cs="Arial"/>
          <w:sz w:val="24"/>
          <w:szCs w:val="24"/>
          <w:lang w:eastAsia="hr-HR"/>
        </w:rPr>
        <w:t xml:space="preserve">trajno </w:t>
      </w:r>
      <w:r w:rsidRPr="00825828">
        <w:rPr>
          <w:rFonts w:ascii="Arial" w:eastAsia="Times New Roman" w:hAnsi="Arial" w:cs="Arial"/>
          <w:sz w:val="24"/>
          <w:szCs w:val="24"/>
          <w:lang w:eastAsia="hr-HR"/>
        </w:rPr>
        <w:t xml:space="preserve">stručno usavršavanje i Upravnim odborom Komore, </w:t>
      </w:r>
    </w:p>
    <w:p w14:paraId="254CB5B8" w14:textId="532A1869"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hAnsi="Arial" w:cs="Arial"/>
          <w:sz w:val="24"/>
          <w:szCs w:val="24"/>
        </w:rPr>
        <w:t>uspostavljanje i održavanje suradnje s Vijećima Područnih odbora ostalih strukovnih Komora,</w:t>
      </w:r>
    </w:p>
    <w:p w14:paraId="0AE41F86"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hAnsi="Arial" w:cs="Arial"/>
          <w:sz w:val="24"/>
          <w:szCs w:val="24"/>
        </w:rPr>
        <w:t>organizacija stručnih putovanja koja nisu u organizaciji Hrvatske komore inženjera elektrotehnike već u organizaciji drugih strukovnih Komora,</w:t>
      </w:r>
    </w:p>
    <w:p w14:paraId="6C9A1CB0"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suradnja s tijelima Komore i provođenje odluka tijela Komore,</w:t>
      </w:r>
    </w:p>
    <w:p w14:paraId="6F4B70F0"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suradnja s obrazovnim ustanovama i tijelima lokalne uprave na području Područnog odbora,</w:t>
      </w:r>
    </w:p>
    <w:p w14:paraId="3C38A1B2"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suradnja s drugim strukovnim Komorama i obrazovnim institucijama koje djeluju na području pojedinog Područnog odbora,</w:t>
      </w:r>
    </w:p>
    <w:p w14:paraId="63A002E7" w14:textId="77777777" w:rsidR="000C207C" w:rsidRPr="00825828" w:rsidRDefault="000C207C" w:rsidP="003A5C14">
      <w:pPr>
        <w:pStyle w:val="ListParagraph"/>
        <w:numPr>
          <w:ilvl w:val="0"/>
          <w:numId w:val="5"/>
        </w:numPr>
        <w:spacing w:after="0" w:line="288" w:lineRule="auto"/>
        <w:jc w:val="both"/>
        <w:rPr>
          <w:rFonts w:ascii="Arial" w:eastAsia="Times New Roman" w:hAnsi="Arial" w:cs="Arial"/>
          <w:sz w:val="24"/>
          <w:szCs w:val="24"/>
          <w:lang w:eastAsia="hr-HR"/>
        </w:rPr>
      </w:pPr>
      <w:r w:rsidRPr="00825828">
        <w:rPr>
          <w:rFonts w:ascii="Arial" w:hAnsi="Arial" w:cs="Arial"/>
          <w:sz w:val="24"/>
          <w:szCs w:val="24"/>
        </w:rPr>
        <w:t>izvještavanje članova o radu Komore, važnim događajima, poticanje članova na aktivno sudjelovanje u radu Komore, prikupljanje primjedbi i prijedloga članova.</w:t>
      </w:r>
      <w:r w:rsidRPr="00825828">
        <w:rPr>
          <w:rFonts w:ascii="Arial" w:hAnsi="Arial" w:cs="Arial"/>
          <w:sz w:val="24"/>
          <w:szCs w:val="24"/>
        </w:rPr>
        <w:br/>
      </w:r>
    </w:p>
    <w:p w14:paraId="0C9C3E93" w14:textId="3DE1756B" w:rsidR="000C207C" w:rsidRPr="003A5C14" w:rsidRDefault="000C207C" w:rsidP="003A5C14">
      <w:pPr>
        <w:pStyle w:val="ListParagraph"/>
        <w:numPr>
          <w:ilvl w:val="0"/>
          <w:numId w:val="2"/>
        </w:numPr>
        <w:spacing w:after="0" w:line="240" w:lineRule="auto"/>
        <w:rPr>
          <w:rFonts w:ascii="Arial" w:hAnsi="Arial" w:cs="Arial"/>
          <w:b/>
          <w:bCs/>
          <w:sz w:val="24"/>
          <w:szCs w:val="24"/>
        </w:rPr>
      </w:pPr>
      <w:r w:rsidRPr="003A5C14">
        <w:rPr>
          <w:rStyle w:val="Strong"/>
          <w:rFonts w:ascii="Arial" w:hAnsi="Arial" w:cs="Arial"/>
          <w:sz w:val="24"/>
          <w:szCs w:val="24"/>
        </w:rPr>
        <w:t>PLAN RADA POVJERENSTVA ZA FINANCIJE I OBVEZATNO OSIGURANJE OD PROFESIONALNE ODGOVORNOSTI</w:t>
      </w:r>
    </w:p>
    <w:p w14:paraId="619CA4F1" w14:textId="77777777" w:rsidR="003A5C14" w:rsidRDefault="003A5C14" w:rsidP="003A5C14">
      <w:pPr>
        <w:spacing w:after="0" w:line="240" w:lineRule="auto"/>
        <w:jc w:val="both"/>
        <w:rPr>
          <w:rFonts w:ascii="Arial" w:eastAsia="Times New Roman" w:hAnsi="Arial" w:cs="Arial"/>
          <w:sz w:val="24"/>
          <w:szCs w:val="24"/>
          <w:lang w:eastAsia="hr-HR"/>
        </w:rPr>
      </w:pPr>
    </w:p>
    <w:p w14:paraId="61193B08" w14:textId="6106EC1B" w:rsidR="000C207C" w:rsidRPr="00825828" w:rsidRDefault="000C207C" w:rsidP="003A5C14">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Povjerenstvo planira u svojem djelokrugu:</w:t>
      </w:r>
    </w:p>
    <w:p w14:paraId="1FFA9380" w14:textId="77777777" w:rsidR="000C207C" w:rsidRPr="00825828" w:rsidRDefault="000C207C" w:rsidP="003A5C14">
      <w:pPr>
        <w:spacing w:after="0" w:line="240" w:lineRule="auto"/>
        <w:jc w:val="both"/>
        <w:rPr>
          <w:rFonts w:ascii="Arial" w:eastAsia="Times New Roman" w:hAnsi="Arial" w:cs="Arial"/>
          <w:sz w:val="24"/>
          <w:szCs w:val="24"/>
          <w:lang w:eastAsia="hr-HR"/>
        </w:rPr>
      </w:pPr>
    </w:p>
    <w:p w14:paraId="6AF9570F"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razmatrati prihode i rashode (na mjesečnoj bazi) i sudjelovati u izradi godišnjeg plana financijskog poslovanja,</w:t>
      </w:r>
    </w:p>
    <w:p w14:paraId="7A8DD82D"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razmatrati financijsko poslovanje i sudjelovati u pripremi godišnjih financijskih izvješća,</w:t>
      </w:r>
    </w:p>
    <w:p w14:paraId="2EAB2EC2"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davati prijedloge i mišljenja u vezi s poboljšanjem financijskog poslovanja,</w:t>
      </w:r>
    </w:p>
    <w:p w14:paraId="782D9E6B"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izrađivati planove nabave i pratiti i kontrolirati nabavu opreme i usluga,</w:t>
      </w:r>
    </w:p>
    <w:p w14:paraId="092355D4"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pripremati postupak nabave opreme i pripremati postupak ugovaranja usluga,</w:t>
      </w:r>
    </w:p>
    <w:p w14:paraId="2BA0494F"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kontrolirati nabavu opreme, potrošnog materijala i usluga,</w:t>
      </w:r>
    </w:p>
    <w:p w14:paraId="3F292461"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pratiti prihode i primitke, pratiti rashode i izdatke, </w:t>
      </w:r>
    </w:p>
    <w:p w14:paraId="28657E6C" w14:textId="77777777" w:rsidR="000C207C" w:rsidRPr="00825828" w:rsidRDefault="000C207C" w:rsidP="003A5C14">
      <w:pPr>
        <w:numPr>
          <w:ilvl w:val="0"/>
          <w:numId w:val="6"/>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kontrolirati namjensko trošenje sredstava proračuna,</w:t>
      </w:r>
    </w:p>
    <w:p w14:paraId="58AFBF43"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sudjelovati u radu po pitanjima kolektivnog osiguranja članova Komore, </w:t>
      </w:r>
    </w:p>
    <w:p w14:paraId="694958DC"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pripremati postupak ugovaranja polica osiguranja,</w:t>
      </w:r>
    </w:p>
    <w:p w14:paraId="3DE2E2DD" w14:textId="77777777" w:rsidR="000C207C" w:rsidRPr="00825828"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predlagati standardizaciju informatičkog sustava u poslovnim procesima izvješćivanja i praćenja prihoda i rashoda,</w:t>
      </w:r>
    </w:p>
    <w:p w14:paraId="44260430" w14:textId="2B0610D5" w:rsidR="000C207C" w:rsidRDefault="000C207C" w:rsidP="003A5C14">
      <w:pPr>
        <w:numPr>
          <w:ilvl w:val="0"/>
          <w:numId w:val="3"/>
        </w:numPr>
        <w:spacing w:after="0" w:line="24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ostale poslove po naputku Upravnog odbora i u suradnji s drugim povjerenstvima i tijelima.</w:t>
      </w:r>
    </w:p>
    <w:p w14:paraId="74025082" w14:textId="70883A40" w:rsidR="000C207C" w:rsidRPr="003A5C14" w:rsidRDefault="000C207C" w:rsidP="003A5C14">
      <w:pPr>
        <w:pStyle w:val="ListParagraph"/>
        <w:numPr>
          <w:ilvl w:val="0"/>
          <w:numId w:val="2"/>
        </w:numPr>
        <w:spacing w:after="0" w:line="240" w:lineRule="auto"/>
        <w:jc w:val="both"/>
        <w:rPr>
          <w:rFonts w:ascii="Arial" w:eastAsia="Times New Roman" w:hAnsi="Arial" w:cs="Arial"/>
          <w:b/>
          <w:sz w:val="24"/>
          <w:szCs w:val="24"/>
          <w:lang w:eastAsia="hr-HR"/>
        </w:rPr>
      </w:pPr>
      <w:r w:rsidRPr="003A5C14">
        <w:rPr>
          <w:rFonts w:ascii="Arial" w:eastAsia="Times New Roman" w:hAnsi="Arial" w:cs="Arial"/>
          <w:b/>
          <w:sz w:val="24"/>
          <w:szCs w:val="24"/>
          <w:lang w:eastAsia="hr-HR"/>
        </w:rPr>
        <w:lastRenderedPageBreak/>
        <w:t xml:space="preserve">PLAN RADA POVJERENSTVA ZA MEĐUNARODNU SURADNJU </w:t>
      </w:r>
    </w:p>
    <w:p w14:paraId="17D78BBB" w14:textId="77777777" w:rsidR="000C207C" w:rsidRPr="00825828" w:rsidRDefault="000C207C" w:rsidP="003A5C14">
      <w:pPr>
        <w:spacing w:after="0" w:line="300" w:lineRule="auto"/>
        <w:jc w:val="both"/>
        <w:rPr>
          <w:rFonts w:ascii="Arial" w:eastAsia="Times New Roman" w:hAnsi="Arial" w:cs="Arial"/>
          <w:b/>
          <w:sz w:val="24"/>
          <w:szCs w:val="24"/>
          <w:lang w:eastAsia="hr-HR"/>
        </w:rPr>
      </w:pPr>
    </w:p>
    <w:p w14:paraId="43184C31" w14:textId="015D62A5" w:rsidR="000C207C" w:rsidRDefault="000C207C" w:rsidP="003A5C14">
      <w:pPr>
        <w:spacing w:after="0" w:line="30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Povjerenstvo planira u svojem djelokrugu:</w:t>
      </w:r>
    </w:p>
    <w:p w14:paraId="769DFCED" w14:textId="77777777" w:rsidR="003A5C14" w:rsidRPr="00825828" w:rsidRDefault="003A5C14" w:rsidP="003A5C14">
      <w:pPr>
        <w:spacing w:after="0" w:line="300" w:lineRule="auto"/>
        <w:jc w:val="both"/>
        <w:rPr>
          <w:rFonts w:ascii="Arial" w:eastAsia="Times New Roman" w:hAnsi="Arial" w:cs="Arial"/>
          <w:sz w:val="24"/>
          <w:szCs w:val="24"/>
          <w:lang w:eastAsia="hr-HR"/>
        </w:rPr>
      </w:pPr>
    </w:p>
    <w:p w14:paraId="162FC3AD" w14:textId="77777777" w:rsidR="000C207C" w:rsidRPr="00825828" w:rsidRDefault="000C207C" w:rsidP="003A5C14">
      <w:pPr>
        <w:numPr>
          <w:ilvl w:val="0"/>
          <w:numId w:val="3"/>
        </w:numPr>
        <w:spacing w:after="0" w:line="300" w:lineRule="auto"/>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održavati stalnu suradnju s drugim stranim komorama radi razmjene iskustava,</w:t>
      </w:r>
    </w:p>
    <w:p w14:paraId="41728F73" w14:textId="77777777" w:rsidR="000C207C" w:rsidRPr="00825828" w:rsidRDefault="000C207C" w:rsidP="003A5C14">
      <w:pPr>
        <w:numPr>
          <w:ilvl w:val="0"/>
          <w:numId w:val="3"/>
        </w:numPr>
        <w:spacing w:after="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za predsjednika Komore pripremati materijale vezane uz sastanke na međunarodnoj razini,</w:t>
      </w:r>
    </w:p>
    <w:p w14:paraId="62F6132E" w14:textId="332C1F68" w:rsidR="000C207C" w:rsidRPr="00825828" w:rsidRDefault="000C207C" w:rsidP="003A5C14">
      <w:pPr>
        <w:numPr>
          <w:ilvl w:val="0"/>
          <w:numId w:val="3"/>
        </w:numPr>
        <w:spacing w:after="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pratiti rad međunarodnih udruženja u djelatnosti graditeljstva i o njima izvješćivati sva tijela Komore i sve članove Komore,</w:t>
      </w:r>
    </w:p>
    <w:p w14:paraId="154AB4D7" w14:textId="77777777" w:rsidR="000C207C" w:rsidRPr="00825828" w:rsidRDefault="000C207C" w:rsidP="003A5C14">
      <w:pPr>
        <w:numPr>
          <w:ilvl w:val="0"/>
          <w:numId w:val="3"/>
        </w:numPr>
        <w:spacing w:after="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pripremati održavanje međunarodnih sastanaka vezanih uz djelovanje Komore koji se održavaju u Republici Hrvatskoj, </w:t>
      </w:r>
    </w:p>
    <w:p w14:paraId="6E084982" w14:textId="77777777" w:rsidR="000C207C" w:rsidRPr="00825828" w:rsidRDefault="000C207C" w:rsidP="003A5C14">
      <w:pPr>
        <w:numPr>
          <w:ilvl w:val="0"/>
          <w:numId w:val="3"/>
        </w:numPr>
        <w:spacing w:after="24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pratiti izmjene i dopune smjernica i preporuka u Europskoj uniji te surađivati s mjerodavnim ministarstvima,</w:t>
      </w:r>
    </w:p>
    <w:p w14:paraId="4EF90347" w14:textId="77777777" w:rsidR="000C207C" w:rsidRPr="00825828" w:rsidRDefault="000C207C" w:rsidP="003A5C14">
      <w:pPr>
        <w:numPr>
          <w:ilvl w:val="0"/>
          <w:numId w:val="3"/>
        </w:numPr>
        <w:spacing w:after="240" w:line="300" w:lineRule="auto"/>
        <w:ind w:left="714" w:hanging="357"/>
        <w:contextualSpacing/>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obavljati i druge poslove po dogovoru s Predsjednikom Komore.</w:t>
      </w:r>
    </w:p>
    <w:p w14:paraId="723EC862" w14:textId="77777777" w:rsidR="003A5C14" w:rsidRDefault="000C207C" w:rsidP="003A5C14">
      <w:pPr>
        <w:spacing w:after="240" w:line="30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br/>
        <w:t>U 2021. godini, ukoliko epidemija s COVID-19 prođe, povjerenstvo planira uspostaviti kontakte s nekoliko udruga vezanih uz Komoru iz EU, na razmjeni iskustava i smjernica daljnjeg organiziranja rada Komore prema europskim smjernicama. Povjerenstvo planira održati suradnju s komorama s prostora bivše države, ali glavne aktivnosti se žele usmjeriti na upoznavanje sa strukovnim udrugama članicama EU.</w:t>
      </w:r>
    </w:p>
    <w:p w14:paraId="211EBD45" w14:textId="77777777" w:rsidR="00C51D96" w:rsidRDefault="000C207C" w:rsidP="00C51D96">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U planu je i posjet nekom strukovnom sajmu, konferenciji ili forumu vezano za elektrotehničku struku, kao i posjet nekoj od komora članica Europske unije.</w:t>
      </w:r>
    </w:p>
    <w:p w14:paraId="41FF88CB" w14:textId="33A6CD4C" w:rsidR="000C207C" w:rsidRPr="00825828" w:rsidRDefault="000C207C" w:rsidP="00C51D96">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 </w:t>
      </w:r>
    </w:p>
    <w:p w14:paraId="032FB0F6" w14:textId="25CEEB43" w:rsidR="000C207C" w:rsidRPr="003A5C14" w:rsidRDefault="000C207C" w:rsidP="00C51D96">
      <w:pPr>
        <w:pStyle w:val="ListParagraph"/>
        <w:numPr>
          <w:ilvl w:val="0"/>
          <w:numId w:val="2"/>
        </w:numPr>
        <w:spacing w:after="0" w:line="240" w:lineRule="auto"/>
        <w:rPr>
          <w:rFonts w:ascii="Arial" w:eastAsia="Times New Roman" w:hAnsi="Arial" w:cs="Arial"/>
          <w:b/>
          <w:bCs/>
          <w:sz w:val="24"/>
          <w:szCs w:val="24"/>
          <w:lang w:eastAsia="x-none"/>
        </w:rPr>
      </w:pPr>
      <w:r w:rsidRPr="003A5C14">
        <w:rPr>
          <w:rFonts w:ascii="Arial" w:hAnsi="Arial" w:cs="Arial"/>
          <w:b/>
          <w:sz w:val="24"/>
          <w:szCs w:val="24"/>
        </w:rPr>
        <w:t>PLAN RADA</w:t>
      </w:r>
      <w:r w:rsidRPr="003A5C14">
        <w:rPr>
          <w:rFonts w:ascii="Arial" w:eastAsia="Times New Roman" w:hAnsi="Arial" w:cs="Arial"/>
          <w:b/>
          <w:bCs/>
          <w:sz w:val="24"/>
          <w:szCs w:val="24"/>
          <w:lang w:eastAsia="hr-HR"/>
        </w:rPr>
        <w:t xml:space="preserve"> POVJERENSTVA ZA INTERNETSKU STRANICU, GLASILO </w:t>
      </w:r>
      <w:r w:rsidRPr="003A5C14">
        <w:rPr>
          <w:rFonts w:ascii="Arial" w:eastAsia="Times New Roman" w:hAnsi="Arial" w:cs="Arial"/>
          <w:b/>
          <w:bCs/>
          <w:sz w:val="24"/>
          <w:szCs w:val="24"/>
          <w:lang w:eastAsia="x-none"/>
        </w:rPr>
        <w:t>I IZDAVAŠTVO</w:t>
      </w:r>
    </w:p>
    <w:p w14:paraId="15795838" w14:textId="77777777" w:rsidR="00C51D96" w:rsidRDefault="00C51D96" w:rsidP="00C51D96">
      <w:pPr>
        <w:spacing w:after="0" w:line="240" w:lineRule="auto"/>
        <w:jc w:val="both"/>
        <w:rPr>
          <w:rFonts w:ascii="Arial" w:eastAsia="Times New Roman" w:hAnsi="Arial" w:cs="Arial"/>
          <w:sz w:val="24"/>
          <w:szCs w:val="24"/>
        </w:rPr>
      </w:pPr>
    </w:p>
    <w:p w14:paraId="57A47F58" w14:textId="6B3A264C" w:rsidR="000C207C" w:rsidRDefault="000C207C" w:rsidP="00C51D96">
      <w:p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 xml:space="preserve">Povjerenstvo će se sastajati svaka tri mjeseca, dok će se elektroničkim putem rješavati jednostavnije obaveze (izrada newslettera, kreiranja sadržaja web stranice). Organizaciju sastanaka i obveze članova priprema predsjednik Povjerenstva. Za svakodnevni pregled i kontrolu sadržaja stranice, zadužena je administrativna služba Komore. </w:t>
      </w:r>
    </w:p>
    <w:p w14:paraId="30DC162A" w14:textId="77777777" w:rsidR="00C51D96" w:rsidRPr="00825828" w:rsidRDefault="00C51D96" w:rsidP="003A5C14">
      <w:pPr>
        <w:spacing w:after="0" w:line="240" w:lineRule="auto"/>
        <w:jc w:val="both"/>
        <w:rPr>
          <w:rFonts w:ascii="Arial" w:eastAsia="Times New Roman" w:hAnsi="Arial" w:cs="Arial"/>
          <w:sz w:val="24"/>
          <w:szCs w:val="24"/>
        </w:rPr>
      </w:pPr>
    </w:p>
    <w:p w14:paraId="59B170A8" w14:textId="77777777" w:rsidR="003A5C14" w:rsidRDefault="000C207C" w:rsidP="003A5C14">
      <w:pPr>
        <w:jc w:val="both"/>
        <w:rPr>
          <w:rFonts w:ascii="Arial" w:hAnsi="Arial" w:cs="Arial"/>
          <w:sz w:val="24"/>
          <w:szCs w:val="24"/>
        </w:rPr>
      </w:pPr>
      <w:r w:rsidRPr="00825828">
        <w:rPr>
          <w:rFonts w:ascii="Arial" w:hAnsi="Arial" w:cs="Arial"/>
          <w:sz w:val="24"/>
          <w:szCs w:val="24"/>
        </w:rPr>
        <w:t>Povjerenstvo će uređivati vijesti koje se objavljuju na stranici, sadržaj vijesti generira se sa sjednica: skupštine HKIE, Upravnog odbora, svih povjerenstva Komore, tijela Područnih odbora, uz pomoć administrativne službe Komore. Newsletter će se objavljivati po potrebi, bez vremenskog ograničenja, kao pregled najvažnijih i interesantnih vijesti.</w:t>
      </w:r>
    </w:p>
    <w:p w14:paraId="05CD4160" w14:textId="77777777" w:rsidR="003A5C14" w:rsidRDefault="000C207C" w:rsidP="003A5C14">
      <w:pPr>
        <w:jc w:val="both"/>
        <w:rPr>
          <w:rFonts w:ascii="Arial" w:hAnsi="Arial" w:cs="Arial"/>
          <w:sz w:val="24"/>
          <w:szCs w:val="24"/>
        </w:rPr>
      </w:pPr>
      <w:r w:rsidRPr="00825828">
        <w:rPr>
          <w:rFonts w:ascii="Arial" w:hAnsi="Arial" w:cs="Arial"/>
          <w:sz w:val="24"/>
          <w:szCs w:val="24"/>
        </w:rPr>
        <w:t>Priprema, administrativna pomoć, sve informacije te sve vijesti i zaključci u vezi kongresa Dana inženjera elektrotehnike 2021. će se objavljivati i pripremati u posebnoj rubrici internetske stranice.</w:t>
      </w:r>
    </w:p>
    <w:p w14:paraId="43150171" w14:textId="77777777" w:rsidR="003A5C14" w:rsidRDefault="000C207C" w:rsidP="003A5C14">
      <w:pPr>
        <w:jc w:val="both"/>
        <w:rPr>
          <w:rFonts w:ascii="Arial" w:hAnsi="Arial" w:cs="Arial"/>
          <w:sz w:val="24"/>
          <w:szCs w:val="24"/>
        </w:rPr>
      </w:pPr>
      <w:r w:rsidRPr="00825828">
        <w:rPr>
          <w:rFonts w:ascii="Arial" w:hAnsi="Arial" w:cs="Arial"/>
          <w:sz w:val="24"/>
          <w:szCs w:val="24"/>
        </w:rPr>
        <w:t>Povjerenstvo će dalje raditi na ažuriranju internetske stranice sadržajno i oblikovno, u cilju da stranica bude preglednija i pristupačnija članovima.</w:t>
      </w:r>
    </w:p>
    <w:p w14:paraId="20BE405E" w14:textId="77777777" w:rsidR="003A5C14" w:rsidRDefault="000C207C" w:rsidP="003A5C14">
      <w:pPr>
        <w:jc w:val="both"/>
        <w:rPr>
          <w:rFonts w:ascii="Arial" w:hAnsi="Arial" w:cs="Arial"/>
          <w:sz w:val="24"/>
          <w:szCs w:val="24"/>
        </w:rPr>
      </w:pPr>
      <w:r w:rsidRPr="00825828">
        <w:rPr>
          <w:rFonts w:ascii="Arial" w:hAnsi="Arial" w:cs="Arial"/>
          <w:sz w:val="24"/>
          <w:szCs w:val="24"/>
        </w:rPr>
        <w:lastRenderedPageBreak/>
        <w:t>Na stranici HKIE u zaštićenom formatu pripremit će se objavljivati novoizrađene upute za projektiranje, kako bi materijali bili dostupni članovima, a također u cilju otvaranja šire rasprave i kontinuirane dorade uputa.</w:t>
      </w:r>
    </w:p>
    <w:p w14:paraId="043893E3" w14:textId="098E1787" w:rsidR="003A5C14" w:rsidRDefault="000C207C" w:rsidP="003A5C14">
      <w:pPr>
        <w:jc w:val="both"/>
        <w:rPr>
          <w:rFonts w:ascii="Arial" w:eastAsia="Times New Roman" w:hAnsi="Arial" w:cs="Arial"/>
          <w:sz w:val="24"/>
          <w:szCs w:val="24"/>
        </w:rPr>
      </w:pPr>
      <w:r w:rsidRPr="00825828">
        <w:rPr>
          <w:rFonts w:ascii="Arial" w:eastAsia="Times New Roman" w:hAnsi="Arial" w:cs="Arial"/>
          <w:sz w:val="24"/>
          <w:szCs w:val="24"/>
        </w:rPr>
        <w:t xml:space="preserve">Na stranici Komore, u zaštićenom formatu, pripremit će se seminari koji će se održavati on-line putem platforme </w:t>
      </w:r>
      <w:proofErr w:type="spellStart"/>
      <w:r w:rsidRPr="00825828">
        <w:rPr>
          <w:rFonts w:ascii="Arial" w:eastAsia="Times New Roman" w:hAnsi="Arial" w:cs="Arial"/>
          <w:sz w:val="24"/>
          <w:szCs w:val="24"/>
        </w:rPr>
        <w:t>Vimeo</w:t>
      </w:r>
      <w:proofErr w:type="spellEnd"/>
      <w:r w:rsidRPr="00825828">
        <w:rPr>
          <w:rFonts w:ascii="Arial" w:eastAsia="Times New Roman" w:hAnsi="Arial" w:cs="Arial"/>
          <w:sz w:val="24"/>
          <w:szCs w:val="24"/>
        </w:rPr>
        <w:t>.</w:t>
      </w:r>
    </w:p>
    <w:p w14:paraId="14401A3C" w14:textId="77777777" w:rsidR="003A5C14" w:rsidRDefault="000C207C" w:rsidP="003A5C14">
      <w:pPr>
        <w:jc w:val="both"/>
        <w:rPr>
          <w:rFonts w:ascii="Arial" w:hAnsi="Arial" w:cs="Arial"/>
          <w:sz w:val="24"/>
          <w:szCs w:val="24"/>
        </w:rPr>
      </w:pPr>
      <w:r w:rsidRPr="00825828">
        <w:rPr>
          <w:rFonts w:ascii="Arial" w:hAnsi="Arial" w:cs="Arial"/>
          <w:sz w:val="24"/>
          <w:szCs w:val="24"/>
        </w:rPr>
        <w:t>Povjerenstvo će, i nadalje, pratiti implementacije primjene elektronskog potpisa te će ažurirati rubrike zakona i propisa.</w:t>
      </w:r>
    </w:p>
    <w:p w14:paraId="1A068E91" w14:textId="45DB47F1" w:rsidR="003A5C14" w:rsidRDefault="000C207C" w:rsidP="003A5C14">
      <w:pPr>
        <w:jc w:val="both"/>
        <w:rPr>
          <w:rFonts w:ascii="Arial" w:hAnsi="Arial" w:cs="Arial"/>
          <w:sz w:val="24"/>
          <w:szCs w:val="24"/>
        </w:rPr>
      </w:pPr>
      <w:r w:rsidRPr="00825828">
        <w:rPr>
          <w:rFonts w:ascii="Arial" w:hAnsi="Arial" w:cs="Arial"/>
          <w:sz w:val="24"/>
          <w:szCs w:val="24"/>
        </w:rPr>
        <w:t xml:space="preserve">Sve dopune i dorade na stranici će i dalje obavljati tvrtka </w:t>
      </w:r>
      <w:proofErr w:type="spellStart"/>
      <w:r w:rsidRPr="00825828">
        <w:rPr>
          <w:rFonts w:ascii="Arial" w:hAnsi="Arial" w:cs="Arial"/>
          <w:sz w:val="24"/>
          <w:szCs w:val="24"/>
        </w:rPr>
        <w:t>Saguaro</w:t>
      </w:r>
      <w:proofErr w:type="spellEnd"/>
      <w:r w:rsidR="00464517">
        <w:rPr>
          <w:rFonts w:ascii="Arial" w:hAnsi="Arial" w:cs="Arial"/>
          <w:sz w:val="24"/>
          <w:szCs w:val="24"/>
        </w:rPr>
        <w:t xml:space="preserve"> info d.o.o</w:t>
      </w:r>
      <w:r w:rsidRPr="00825828">
        <w:rPr>
          <w:rFonts w:ascii="Arial" w:hAnsi="Arial" w:cs="Arial"/>
          <w:sz w:val="24"/>
          <w:szCs w:val="24"/>
        </w:rPr>
        <w:t xml:space="preserve">. </w:t>
      </w:r>
    </w:p>
    <w:p w14:paraId="5CB632BA" w14:textId="4DE9B661" w:rsidR="000C207C" w:rsidRPr="00825828" w:rsidRDefault="000C207C" w:rsidP="00C51D96">
      <w:pPr>
        <w:spacing w:after="0" w:line="240" w:lineRule="auto"/>
        <w:jc w:val="both"/>
        <w:rPr>
          <w:rFonts w:ascii="Arial" w:hAnsi="Arial" w:cs="Arial"/>
          <w:sz w:val="24"/>
          <w:szCs w:val="24"/>
        </w:rPr>
      </w:pPr>
      <w:r w:rsidRPr="00825828">
        <w:rPr>
          <w:rFonts w:ascii="Arial" w:hAnsi="Arial" w:cs="Arial"/>
          <w:sz w:val="24"/>
          <w:szCs w:val="24"/>
        </w:rPr>
        <w:t>Povjerenstvo će pripremiti i urediti glasilo broj 12, koje se očekuje u ožujku 2021. godine.</w:t>
      </w:r>
    </w:p>
    <w:p w14:paraId="54C4FFA8" w14:textId="77777777" w:rsidR="000C207C" w:rsidRPr="00825828" w:rsidRDefault="000C207C" w:rsidP="00C51D96">
      <w:pPr>
        <w:spacing w:after="0" w:line="240" w:lineRule="auto"/>
        <w:rPr>
          <w:rFonts w:ascii="Arial" w:eastAsia="Times New Roman" w:hAnsi="Arial" w:cs="Arial"/>
          <w:sz w:val="24"/>
          <w:szCs w:val="24"/>
        </w:rPr>
      </w:pPr>
    </w:p>
    <w:p w14:paraId="0FD91D88" w14:textId="77777777" w:rsidR="003A5C14" w:rsidRPr="003A5C14" w:rsidRDefault="000C207C" w:rsidP="00C51D96">
      <w:pPr>
        <w:pStyle w:val="ListParagraph"/>
        <w:numPr>
          <w:ilvl w:val="0"/>
          <w:numId w:val="2"/>
        </w:numPr>
        <w:spacing w:after="0" w:line="240" w:lineRule="auto"/>
        <w:rPr>
          <w:rFonts w:ascii="Arial" w:hAnsi="Arial" w:cs="Arial"/>
          <w:sz w:val="24"/>
          <w:szCs w:val="24"/>
        </w:rPr>
      </w:pPr>
      <w:r w:rsidRPr="003A5C14">
        <w:rPr>
          <w:rFonts w:ascii="Arial" w:eastAsia="Times New Roman" w:hAnsi="Arial" w:cs="Arial"/>
          <w:b/>
          <w:sz w:val="24"/>
          <w:szCs w:val="24"/>
          <w:lang w:eastAsia="hr-HR"/>
        </w:rPr>
        <w:t xml:space="preserve">PLAN RADA </w:t>
      </w:r>
      <w:r w:rsidRPr="003A5C14">
        <w:rPr>
          <w:rFonts w:ascii="Arial" w:eastAsia="Times New Roman" w:hAnsi="Arial" w:cs="Arial"/>
          <w:b/>
          <w:bCs/>
          <w:sz w:val="24"/>
          <w:szCs w:val="24"/>
          <w:lang w:eastAsia="hr-HR"/>
        </w:rPr>
        <w:t>POVJERENSTVA ZA ZAKONODAVSTVO I SURADNJU S MINISTARSTVIMA</w:t>
      </w:r>
    </w:p>
    <w:p w14:paraId="6D0DD7E9" w14:textId="77777777" w:rsidR="0006799C" w:rsidRDefault="0006799C" w:rsidP="00C51D96">
      <w:pPr>
        <w:spacing w:after="0" w:line="240" w:lineRule="auto"/>
        <w:jc w:val="both"/>
        <w:rPr>
          <w:rFonts w:ascii="Arial" w:eastAsia="Calibri" w:hAnsi="Arial" w:cs="Arial"/>
          <w:sz w:val="24"/>
          <w:szCs w:val="24"/>
        </w:rPr>
      </w:pPr>
    </w:p>
    <w:p w14:paraId="37D19C9A" w14:textId="1B462533" w:rsidR="003A5C14" w:rsidRDefault="000C207C" w:rsidP="00C51D96">
      <w:pPr>
        <w:spacing w:after="0" w:line="240" w:lineRule="auto"/>
        <w:jc w:val="both"/>
        <w:rPr>
          <w:rFonts w:ascii="Arial" w:eastAsia="Calibri" w:hAnsi="Arial" w:cs="Arial"/>
          <w:sz w:val="24"/>
          <w:szCs w:val="24"/>
        </w:rPr>
      </w:pPr>
      <w:r w:rsidRPr="003A5C14">
        <w:rPr>
          <w:rFonts w:ascii="Arial" w:eastAsia="Calibri" w:hAnsi="Arial" w:cs="Arial"/>
          <w:sz w:val="24"/>
          <w:szCs w:val="24"/>
        </w:rPr>
        <w:t>Osnovna zadaća povjerenstva je davanje mišljenja i prijedloga u svezi sa zakonskim prijedlozima te ostalim aktima mjerodavnih ministarstva i drugih tijela državne vlasti.</w:t>
      </w:r>
    </w:p>
    <w:p w14:paraId="034A2A27" w14:textId="77777777" w:rsidR="00C51D96" w:rsidRDefault="00C51D96" w:rsidP="00C51D96">
      <w:pPr>
        <w:spacing w:after="0" w:line="240" w:lineRule="auto"/>
        <w:jc w:val="both"/>
        <w:rPr>
          <w:rFonts w:ascii="Arial" w:eastAsia="Calibri" w:hAnsi="Arial" w:cs="Arial"/>
          <w:sz w:val="24"/>
          <w:szCs w:val="24"/>
        </w:rPr>
      </w:pPr>
    </w:p>
    <w:p w14:paraId="530C6C1F" w14:textId="1DF94B04" w:rsidR="003A5C14" w:rsidRDefault="000C207C" w:rsidP="00C51D96">
      <w:pPr>
        <w:spacing w:after="0" w:line="240" w:lineRule="auto"/>
        <w:jc w:val="both"/>
        <w:rPr>
          <w:rFonts w:ascii="Arial" w:eastAsia="Calibri" w:hAnsi="Arial" w:cs="Arial"/>
          <w:sz w:val="24"/>
          <w:szCs w:val="24"/>
        </w:rPr>
      </w:pPr>
      <w:r w:rsidRPr="003A5C14">
        <w:rPr>
          <w:rFonts w:ascii="Arial" w:eastAsia="Calibri" w:hAnsi="Arial" w:cs="Arial"/>
          <w:sz w:val="24"/>
          <w:szCs w:val="24"/>
        </w:rPr>
        <w:t>Također, povjerenstvo raspravlja i daje mišljenja o aktima Komore i prijedlozima koji se donose na Skupštini Komore, daje prijedloge tumačenja odredbi Statuta Komore, poslovnika o radu tijela Komore, pravilnika, odluka i pojedinačnih akata, te daje mišljenje o usklađenosti  pojedinih akata Komore sa Statutom Komore.</w:t>
      </w:r>
    </w:p>
    <w:p w14:paraId="7FBF9D4F" w14:textId="77777777" w:rsidR="00C51D96" w:rsidRDefault="00C51D96" w:rsidP="00C51D96">
      <w:pPr>
        <w:spacing w:after="0" w:line="240" w:lineRule="auto"/>
        <w:jc w:val="both"/>
        <w:rPr>
          <w:rFonts w:ascii="Arial" w:eastAsia="Calibri" w:hAnsi="Arial" w:cs="Arial"/>
          <w:sz w:val="24"/>
          <w:szCs w:val="24"/>
        </w:rPr>
      </w:pPr>
    </w:p>
    <w:p w14:paraId="7DCE71DF" w14:textId="76A0E270" w:rsidR="003A5C14" w:rsidRDefault="000C207C" w:rsidP="00C51D96">
      <w:pPr>
        <w:spacing w:after="0" w:line="240" w:lineRule="auto"/>
        <w:jc w:val="both"/>
        <w:rPr>
          <w:rFonts w:ascii="Arial" w:hAnsi="Arial" w:cs="Arial"/>
          <w:sz w:val="24"/>
          <w:szCs w:val="24"/>
        </w:rPr>
      </w:pPr>
      <w:r w:rsidRPr="003A5C14">
        <w:rPr>
          <w:rFonts w:ascii="Arial" w:hAnsi="Arial" w:cs="Arial"/>
          <w:sz w:val="24"/>
          <w:szCs w:val="24"/>
        </w:rPr>
        <w:t>Budući</w:t>
      </w:r>
      <w:r w:rsidRPr="003A5C14">
        <w:rPr>
          <w:rFonts w:ascii="Arial" w:eastAsia="Calibri" w:hAnsi="Arial" w:cs="Arial"/>
          <w:sz w:val="24"/>
          <w:szCs w:val="24"/>
        </w:rPr>
        <w:t xml:space="preserve"> je,</w:t>
      </w:r>
      <w:r w:rsidR="003A5C14">
        <w:rPr>
          <w:rFonts w:ascii="Arial" w:eastAsia="Calibri" w:hAnsi="Arial" w:cs="Arial"/>
          <w:sz w:val="24"/>
          <w:szCs w:val="24"/>
        </w:rPr>
        <w:t xml:space="preserve"> </w:t>
      </w:r>
      <w:r w:rsidRPr="003A5C14">
        <w:rPr>
          <w:rFonts w:ascii="Arial" w:eastAsia="Calibri" w:hAnsi="Arial" w:cs="Arial"/>
          <w:sz w:val="24"/>
          <w:szCs w:val="24"/>
        </w:rPr>
        <w:t>skoro cijela 2020. godina, protekla u kriznim uvjetima izazvanim pandemijom virusom COVID 19</w:t>
      </w:r>
      <w:r w:rsidRPr="003A5C14">
        <w:rPr>
          <w:rFonts w:ascii="Arial" w:hAnsi="Arial" w:cs="Arial"/>
          <w:sz w:val="24"/>
          <w:szCs w:val="24"/>
        </w:rPr>
        <w:t>, velika većina plan</w:t>
      </w:r>
      <w:r w:rsidR="00464517">
        <w:rPr>
          <w:rFonts w:ascii="Arial" w:hAnsi="Arial" w:cs="Arial"/>
          <w:sz w:val="24"/>
          <w:szCs w:val="24"/>
        </w:rPr>
        <w:t>a</w:t>
      </w:r>
      <w:r w:rsidRPr="003A5C14">
        <w:rPr>
          <w:rFonts w:ascii="Arial" w:hAnsi="Arial" w:cs="Arial"/>
          <w:sz w:val="24"/>
          <w:szCs w:val="24"/>
        </w:rPr>
        <w:t xml:space="preserve"> za 2020. godinu nije realizirana te se isti nerealizirani plan prebacuje u sljedeću godinu.</w:t>
      </w:r>
    </w:p>
    <w:p w14:paraId="7C85396F" w14:textId="77777777" w:rsidR="00C51D96" w:rsidRDefault="00C51D96" w:rsidP="00C51D96">
      <w:pPr>
        <w:spacing w:after="0" w:line="240" w:lineRule="auto"/>
        <w:jc w:val="both"/>
        <w:rPr>
          <w:rFonts w:ascii="Arial" w:hAnsi="Arial" w:cs="Arial"/>
          <w:sz w:val="24"/>
          <w:szCs w:val="24"/>
        </w:rPr>
      </w:pPr>
    </w:p>
    <w:p w14:paraId="2490B410" w14:textId="4F3FBFEE" w:rsidR="000C207C" w:rsidRPr="003A5C14" w:rsidRDefault="000C207C" w:rsidP="003A5C14">
      <w:pPr>
        <w:spacing w:line="240" w:lineRule="auto"/>
        <w:rPr>
          <w:rFonts w:ascii="Arial" w:hAnsi="Arial" w:cs="Arial"/>
          <w:sz w:val="24"/>
          <w:szCs w:val="24"/>
        </w:rPr>
      </w:pPr>
      <w:r w:rsidRPr="003A5C14">
        <w:rPr>
          <w:rFonts w:ascii="Arial" w:hAnsi="Arial" w:cs="Arial"/>
          <w:sz w:val="24"/>
          <w:szCs w:val="24"/>
        </w:rPr>
        <w:t>Plan rada povjerenstva u 2021 godini je sljedeći:</w:t>
      </w:r>
    </w:p>
    <w:p w14:paraId="5E589018" w14:textId="1FD6D976"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s</w:t>
      </w:r>
      <w:r w:rsidR="000C207C" w:rsidRPr="00905EEB">
        <w:rPr>
          <w:rFonts w:ascii="Arial" w:hAnsi="Arial" w:cs="Arial"/>
          <w:sz w:val="24"/>
          <w:szCs w:val="24"/>
        </w:rPr>
        <w:t>uradnja u izradi izmjena i dopuna Pravilnika o izborima HKIE,</w:t>
      </w:r>
    </w:p>
    <w:p w14:paraId="069CD119" w14:textId="7D35F565"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s</w:t>
      </w:r>
      <w:r w:rsidR="000C207C" w:rsidRPr="00905EEB">
        <w:rPr>
          <w:rFonts w:ascii="Arial" w:hAnsi="Arial" w:cs="Arial"/>
          <w:sz w:val="24"/>
          <w:szCs w:val="24"/>
        </w:rPr>
        <w:t>uradnja u izradi Pravilnika o nagradama i poticanju izvrsnosti,</w:t>
      </w:r>
    </w:p>
    <w:p w14:paraId="490E6088" w14:textId="11899BC0"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s</w:t>
      </w:r>
      <w:r w:rsidR="000C207C" w:rsidRPr="00905EEB">
        <w:rPr>
          <w:rFonts w:ascii="Arial" w:hAnsi="Arial" w:cs="Arial"/>
          <w:sz w:val="24"/>
          <w:szCs w:val="24"/>
        </w:rPr>
        <w:t>uradnja u izradi Pravilnika o dodjeli novčane pomoći članovima HKIE,</w:t>
      </w:r>
    </w:p>
    <w:p w14:paraId="612EA90F" w14:textId="2675DE20" w:rsidR="003A5C14"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s</w:t>
      </w:r>
      <w:r w:rsidR="000C207C" w:rsidRPr="00905EEB">
        <w:rPr>
          <w:rFonts w:ascii="Arial" w:hAnsi="Arial" w:cs="Arial"/>
          <w:sz w:val="24"/>
          <w:szCs w:val="24"/>
        </w:rPr>
        <w:t>uradnja u izradi Pravilnika o vijećima područnih odbora HKIE,</w:t>
      </w:r>
    </w:p>
    <w:p w14:paraId="479A20F1" w14:textId="680C8AAF"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s</w:t>
      </w:r>
      <w:r w:rsidR="000C207C" w:rsidRPr="00905EEB">
        <w:rPr>
          <w:rFonts w:ascii="Arial" w:hAnsi="Arial" w:cs="Arial"/>
          <w:sz w:val="24"/>
          <w:szCs w:val="24"/>
        </w:rPr>
        <w:t>uradnja u izradi izmjena i dopuna Kodeksa HKIE,</w:t>
      </w:r>
    </w:p>
    <w:p w14:paraId="7EEE87BA" w14:textId="75328AA2"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i</w:t>
      </w:r>
      <w:r w:rsidR="000C207C" w:rsidRPr="00905EEB">
        <w:rPr>
          <w:rFonts w:ascii="Arial" w:hAnsi="Arial" w:cs="Arial"/>
          <w:sz w:val="24"/>
          <w:szCs w:val="24"/>
        </w:rPr>
        <w:t>zrada izmjena i dopuna Tehničkog propisa za niskonaponske instalacije i upućivanje u proceduru u ministarstvo,</w:t>
      </w:r>
    </w:p>
    <w:p w14:paraId="405CD7BD" w14:textId="4721F8F5" w:rsidR="0006799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o</w:t>
      </w:r>
      <w:r w:rsidR="000C207C" w:rsidRPr="00905EEB">
        <w:rPr>
          <w:rFonts w:ascii="Arial" w:hAnsi="Arial" w:cs="Arial"/>
          <w:sz w:val="24"/>
          <w:szCs w:val="24"/>
        </w:rPr>
        <w:t>stali poslovi po naputku UO i Skupštine HKIE</w:t>
      </w:r>
      <w:r w:rsidRPr="00905EEB">
        <w:rPr>
          <w:rFonts w:ascii="Arial" w:hAnsi="Arial" w:cs="Arial"/>
          <w:sz w:val="24"/>
          <w:szCs w:val="24"/>
        </w:rPr>
        <w:t>,</w:t>
      </w:r>
    </w:p>
    <w:p w14:paraId="1FD9E408" w14:textId="4F380249"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r</w:t>
      </w:r>
      <w:r w:rsidR="000C207C" w:rsidRPr="00905EEB">
        <w:rPr>
          <w:rFonts w:ascii="Arial" w:hAnsi="Arial" w:cs="Arial"/>
          <w:sz w:val="24"/>
          <w:szCs w:val="24"/>
        </w:rPr>
        <w:t>azrada prijedloga poboljšanja stanja elektrotehničke struke i upućivanje u nadležna ministarstva</w:t>
      </w:r>
      <w:r w:rsidRPr="00905EEB">
        <w:rPr>
          <w:rFonts w:ascii="Arial" w:hAnsi="Arial" w:cs="Arial"/>
          <w:sz w:val="24"/>
          <w:szCs w:val="24"/>
        </w:rPr>
        <w:t>,</w:t>
      </w:r>
    </w:p>
    <w:p w14:paraId="050DCB52" w14:textId="043D19F6" w:rsidR="000C207C" w:rsidRPr="00905EEB" w:rsidRDefault="00905EEB"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s</w:t>
      </w:r>
      <w:r w:rsidR="000C207C" w:rsidRPr="00905EEB">
        <w:rPr>
          <w:rFonts w:ascii="Arial" w:hAnsi="Arial" w:cs="Arial"/>
          <w:sz w:val="24"/>
          <w:szCs w:val="24"/>
        </w:rPr>
        <w:t>uradnja s ostalim povjerenstvima oko izrade stručne literature Komore te javnog rada Komore</w:t>
      </w:r>
      <w:r w:rsidRPr="00905EEB">
        <w:rPr>
          <w:rFonts w:ascii="Arial" w:hAnsi="Arial" w:cs="Arial"/>
          <w:sz w:val="24"/>
          <w:szCs w:val="24"/>
        </w:rPr>
        <w:t>,</w:t>
      </w:r>
    </w:p>
    <w:p w14:paraId="7D3DB60B" w14:textId="77777777" w:rsidR="000C207C" w:rsidRPr="00905EEB" w:rsidRDefault="000C207C" w:rsidP="00905EEB">
      <w:pPr>
        <w:pStyle w:val="ListParagraph"/>
        <w:numPr>
          <w:ilvl w:val="0"/>
          <w:numId w:val="23"/>
        </w:numPr>
        <w:spacing w:after="0" w:line="240" w:lineRule="auto"/>
        <w:rPr>
          <w:rFonts w:ascii="Arial" w:hAnsi="Arial" w:cs="Arial"/>
          <w:sz w:val="24"/>
          <w:szCs w:val="24"/>
        </w:rPr>
      </w:pPr>
      <w:r w:rsidRPr="00905EEB">
        <w:rPr>
          <w:rFonts w:ascii="Arial" w:hAnsi="Arial" w:cs="Arial"/>
          <w:sz w:val="24"/>
          <w:szCs w:val="24"/>
        </w:rPr>
        <w:t>BIM smjernice, upute za projektiranje, nadzor i izvođenje te Pomoć kod izrade popisa važećih propisa za članove HKIE, kao i aktivna suradnja s tijelima državne vlasti oko izrada zakona koji utječu na rad članova HKIE.</w:t>
      </w:r>
    </w:p>
    <w:p w14:paraId="437DB91C" w14:textId="67C2F514" w:rsidR="000C207C" w:rsidRDefault="000C207C" w:rsidP="000C207C">
      <w:pPr>
        <w:rPr>
          <w:rFonts w:ascii="Arial" w:hAnsi="Arial" w:cs="Arial"/>
          <w:sz w:val="24"/>
          <w:szCs w:val="24"/>
        </w:rPr>
      </w:pPr>
    </w:p>
    <w:p w14:paraId="3D40F501" w14:textId="77777777" w:rsidR="00C51D96" w:rsidRPr="00905EEB" w:rsidRDefault="00C51D96" w:rsidP="000C207C">
      <w:pPr>
        <w:rPr>
          <w:rFonts w:ascii="Arial" w:hAnsi="Arial" w:cs="Arial"/>
          <w:sz w:val="24"/>
          <w:szCs w:val="24"/>
        </w:rPr>
      </w:pPr>
    </w:p>
    <w:p w14:paraId="0A389BC0" w14:textId="77777777" w:rsidR="0006799C" w:rsidRPr="0006799C" w:rsidRDefault="000C207C" w:rsidP="00C51D96">
      <w:pPr>
        <w:pStyle w:val="ListParagraph"/>
        <w:numPr>
          <w:ilvl w:val="0"/>
          <w:numId w:val="2"/>
        </w:numPr>
        <w:spacing w:after="0" w:line="240" w:lineRule="auto"/>
        <w:rPr>
          <w:rFonts w:ascii="Arial" w:eastAsia="Times New Roman" w:hAnsi="Arial" w:cs="Arial"/>
          <w:sz w:val="24"/>
          <w:szCs w:val="24"/>
        </w:rPr>
      </w:pPr>
      <w:r w:rsidRPr="0006799C">
        <w:rPr>
          <w:rFonts w:ascii="Arial" w:eastAsia="Times New Roman" w:hAnsi="Arial" w:cs="Arial"/>
          <w:b/>
          <w:sz w:val="24"/>
          <w:szCs w:val="24"/>
          <w:lang w:eastAsia="hr-HR"/>
        </w:rPr>
        <w:lastRenderedPageBreak/>
        <w:t xml:space="preserve">PLAN RADA </w:t>
      </w:r>
      <w:bookmarkStart w:id="2" w:name="_Hlk531029800"/>
      <w:r w:rsidRPr="0006799C">
        <w:rPr>
          <w:rFonts w:ascii="Arial" w:eastAsia="Times New Roman" w:hAnsi="Arial" w:cs="Arial"/>
          <w:b/>
          <w:bCs/>
          <w:sz w:val="24"/>
          <w:szCs w:val="24"/>
          <w:lang w:eastAsia="hr-HR"/>
        </w:rPr>
        <w:t>POVJERENSTVA ZA NADZOR NAD RADOM ČLANOVA KOMORE</w:t>
      </w:r>
    </w:p>
    <w:p w14:paraId="37538C9D" w14:textId="77777777" w:rsidR="0006799C" w:rsidRDefault="0006799C" w:rsidP="00C51D96">
      <w:pPr>
        <w:spacing w:after="0" w:line="240" w:lineRule="auto"/>
        <w:rPr>
          <w:rFonts w:ascii="Arial" w:eastAsia="Times New Roman" w:hAnsi="Arial" w:cs="Arial"/>
          <w:sz w:val="24"/>
          <w:szCs w:val="24"/>
        </w:rPr>
      </w:pPr>
    </w:p>
    <w:p w14:paraId="49333D6A" w14:textId="7B1A3441" w:rsidR="000C207C" w:rsidRPr="0006799C" w:rsidRDefault="000C207C" w:rsidP="00C51D96">
      <w:pPr>
        <w:spacing w:after="0" w:line="240" w:lineRule="auto"/>
        <w:rPr>
          <w:rFonts w:ascii="Arial" w:eastAsia="Times New Roman" w:hAnsi="Arial" w:cs="Arial"/>
          <w:sz w:val="24"/>
          <w:szCs w:val="24"/>
        </w:rPr>
      </w:pPr>
      <w:r w:rsidRPr="0006799C">
        <w:rPr>
          <w:rFonts w:ascii="Arial" w:eastAsia="Times New Roman" w:hAnsi="Arial" w:cs="Arial"/>
          <w:sz w:val="24"/>
          <w:szCs w:val="24"/>
        </w:rPr>
        <w:t xml:space="preserve">Povjerenstvo će u 2021. godini </w:t>
      </w:r>
      <w:r w:rsidR="0006799C">
        <w:rPr>
          <w:rFonts w:ascii="Arial" w:eastAsia="Times New Roman" w:hAnsi="Arial" w:cs="Arial"/>
          <w:sz w:val="24"/>
          <w:szCs w:val="24"/>
        </w:rPr>
        <w:t xml:space="preserve">obavljati </w:t>
      </w:r>
      <w:r w:rsidRPr="0006799C">
        <w:rPr>
          <w:rFonts w:ascii="Arial" w:eastAsia="Times New Roman" w:hAnsi="Arial" w:cs="Arial"/>
          <w:sz w:val="24"/>
          <w:szCs w:val="24"/>
        </w:rPr>
        <w:t>redovit</w:t>
      </w:r>
      <w:r w:rsidR="0006799C">
        <w:rPr>
          <w:rFonts w:ascii="Arial" w:eastAsia="Times New Roman" w:hAnsi="Arial" w:cs="Arial"/>
          <w:sz w:val="24"/>
          <w:szCs w:val="24"/>
        </w:rPr>
        <w:t>i</w:t>
      </w:r>
      <w:r w:rsidRPr="0006799C">
        <w:rPr>
          <w:rFonts w:ascii="Arial" w:eastAsia="Times New Roman" w:hAnsi="Arial" w:cs="Arial"/>
          <w:sz w:val="24"/>
          <w:szCs w:val="24"/>
        </w:rPr>
        <w:t xml:space="preserve"> stručni nadzor nad radom ovlaštenih inženjera, </w:t>
      </w:r>
      <w:r w:rsidR="0006799C">
        <w:rPr>
          <w:rFonts w:ascii="Arial" w:eastAsia="Times New Roman" w:hAnsi="Arial" w:cs="Arial"/>
          <w:sz w:val="24"/>
          <w:szCs w:val="24"/>
        </w:rPr>
        <w:t>inženjera gradilišta</w:t>
      </w:r>
      <w:r w:rsidRPr="0006799C">
        <w:rPr>
          <w:rFonts w:ascii="Arial" w:eastAsia="Times New Roman" w:hAnsi="Arial" w:cs="Arial"/>
          <w:sz w:val="24"/>
          <w:szCs w:val="24"/>
        </w:rPr>
        <w:t xml:space="preserve"> i voditelja radova, temeljem godišnjeg plana nadzora za 2021. godinu.</w:t>
      </w:r>
    </w:p>
    <w:p w14:paraId="34A939D2" w14:textId="77777777" w:rsidR="00C51D96" w:rsidRDefault="00C51D96" w:rsidP="000C207C">
      <w:pPr>
        <w:spacing w:after="0" w:line="240" w:lineRule="auto"/>
        <w:jc w:val="both"/>
        <w:rPr>
          <w:rFonts w:ascii="Arial" w:eastAsia="Times New Roman" w:hAnsi="Arial" w:cs="Arial"/>
          <w:sz w:val="24"/>
          <w:szCs w:val="24"/>
        </w:rPr>
      </w:pPr>
    </w:p>
    <w:p w14:paraId="4DC7E7F8" w14:textId="0004010F" w:rsidR="000C207C" w:rsidRPr="00825828" w:rsidRDefault="000C207C" w:rsidP="000C207C">
      <w:p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Osim toga, Povjerenstvo u 2021. planira provoditi slijedeće poslove:</w:t>
      </w:r>
    </w:p>
    <w:p w14:paraId="091AF47B" w14:textId="77777777" w:rsidR="000C207C" w:rsidRPr="00825828" w:rsidRDefault="000C207C" w:rsidP="000C207C">
      <w:pPr>
        <w:spacing w:after="0" w:line="240" w:lineRule="auto"/>
        <w:jc w:val="both"/>
        <w:rPr>
          <w:rFonts w:ascii="Arial" w:eastAsia="Times New Roman" w:hAnsi="Arial" w:cs="Arial"/>
          <w:sz w:val="24"/>
          <w:szCs w:val="24"/>
        </w:rPr>
      </w:pPr>
    </w:p>
    <w:p w14:paraId="6A21CEEC"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održavanje sjednica Povjerenstva, moguće i dopisnim putem, minimalno jednom tromjesečno, a po potrebi češće, donošenje liste članova Komore nad kojima će se provoditi nadzor, analiza i usuglašavanje postupanja i rada provoditelja stručnog nadzora, uključivanje savjetnika, donošenje odluka o otklanjanju nepravilnosti utvrđenih u stručnom nadzoru, prihvaćenje propisanih akata u stručnom nadzoru nad radom i drugi poslovi,</w:t>
      </w:r>
    </w:p>
    <w:p w14:paraId="2E0C3570"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priprema i predlaganje izmjena i dopuna Pravilnika o nadzoru nad radom članova temeljem iskustva prethodnih nadzora, kao i temeljem donesenih izmjena i dopuna zakona</w:t>
      </w:r>
    </w:p>
    <w:p w14:paraId="256ACD46"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priprema za provedbu stručnog nadzora: provjera i prikupljanje podataka, dostava nadziranim osobama akata stručnog nadzora nad radom,</w:t>
      </w:r>
    </w:p>
    <w:p w14:paraId="0D51CA21"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obavljanje stručnog nadzora nad radom u uredima/pravnim osobama u trajanju od najmanje jedan dan, a po potrebi i više,</w:t>
      </w:r>
    </w:p>
    <w:p w14:paraId="15C40359"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priprema odluka o otklanjanju nepravilnosti, mišljenja na prigovore nadziranih osoba, dostava nadziranoj osobi i ostalim sudionicima stručnog nadzora te nadležnim tijelima akata stručnog nadzora i sl.,</w:t>
      </w:r>
    </w:p>
    <w:p w14:paraId="1BC11905"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 xml:space="preserve">izrada Godišnjeg izvješća o provedenim nadzorima nad radom članova Komore u 2020. godini, a po potrebi i drugih izvješća </w:t>
      </w:r>
    </w:p>
    <w:p w14:paraId="59E98452"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stručne i druge konzultacije o provođenju stručnog nadzora nad radom,</w:t>
      </w:r>
    </w:p>
    <w:p w14:paraId="6E861DC5"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obavljanje i drugih aktivnosti po potrebi i na zahtjev nadležnih tijela,</w:t>
      </w:r>
    </w:p>
    <w:p w14:paraId="2A31028F" w14:textId="365F24F9"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 xml:space="preserve">predlagati UO Komore listu provoditelja i savjetnika provoditelja nadzora za svaki pojedinačni nadzor, </w:t>
      </w:r>
    </w:p>
    <w:p w14:paraId="353BE252"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davati tumačenja za postupanje u provođenju nadzora nad radom,</w:t>
      </w:r>
    </w:p>
    <w:p w14:paraId="55662A5F"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 xml:space="preserve">predlagati usavršavanje rada i izmjene propisa iz područja nadležnosti Komore i građenja, </w:t>
      </w:r>
    </w:p>
    <w:p w14:paraId="4B745C66"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 xml:space="preserve">koordinirati radnje u provođenju nadzora nad radom s nadležnim inspekcijama i drugim nadležnim tijelima i komorama, </w:t>
      </w:r>
    </w:p>
    <w:p w14:paraId="4A097F62" w14:textId="77777777" w:rsidR="000C207C" w:rsidRPr="00825828" w:rsidRDefault="000C207C" w:rsidP="000C207C">
      <w:pPr>
        <w:numPr>
          <w:ilvl w:val="0"/>
          <w:numId w:val="10"/>
        </w:numPr>
        <w:spacing w:after="0" w:line="240" w:lineRule="auto"/>
        <w:jc w:val="both"/>
        <w:rPr>
          <w:rFonts w:ascii="Arial" w:eastAsia="Times New Roman" w:hAnsi="Arial" w:cs="Arial"/>
          <w:sz w:val="24"/>
          <w:szCs w:val="24"/>
        </w:rPr>
      </w:pPr>
      <w:r w:rsidRPr="00825828">
        <w:rPr>
          <w:rFonts w:ascii="Arial" w:eastAsia="Times New Roman" w:hAnsi="Arial" w:cs="Arial"/>
          <w:sz w:val="24"/>
          <w:szCs w:val="24"/>
        </w:rPr>
        <w:t>obavljati i druge poslove u skladu s općim aktima Komore.</w:t>
      </w:r>
    </w:p>
    <w:p w14:paraId="17E3FEFE" w14:textId="4721034D" w:rsidR="000C207C" w:rsidRDefault="000C207C" w:rsidP="000C207C">
      <w:pPr>
        <w:spacing w:after="0" w:line="240" w:lineRule="auto"/>
        <w:jc w:val="both"/>
        <w:rPr>
          <w:rFonts w:ascii="Arial" w:eastAsia="Times New Roman" w:hAnsi="Arial" w:cs="Arial"/>
          <w:sz w:val="24"/>
          <w:szCs w:val="24"/>
        </w:rPr>
      </w:pPr>
    </w:p>
    <w:bookmarkEnd w:id="2"/>
    <w:p w14:paraId="3F8925EE" w14:textId="77777777" w:rsidR="0006799C" w:rsidRPr="0006799C" w:rsidRDefault="000C207C" w:rsidP="0006799C">
      <w:pPr>
        <w:pStyle w:val="Default"/>
        <w:numPr>
          <w:ilvl w:val="0"/>
          <w:numId w:val="2"/>
        </w:numPr>
        <w:rPr>
          <w:rFonts w:eastAsia="Calibri"/>
        </w:rPr>
      </w:pPr>
      <w:r w:rsidRPr="00825828">
        <w:rPr>
          <w:rFonts w:eastAsia="Times New Roman"/>
          <w:b/>
          <w:bCs/>
          <w:lang w:eastAsia="hr-HR"/>
        </w:rPr>
        <w:t>PLAN RADA POVJERENSTVA ZA TRAJNO STRUČNO USAVRŠAVANJE</w:t>
      </w:r>
    </w:p>
    <w:p w14:paraId="6CCE0276" w14:textId="77777777" w:rsidR="0006799C" w:rsidRDefault="0006799C" w:rsidP="0006799C">
      <w:pPr>
        <w:pStyle w:val="Default"/>
        <w:rPr>
          <w:rFonts w:eastAsia="Times New Roman"/>
          <w:b/>
          <w:bCs/>
          <w:lang w:eastAsia="hr-HR"/>
        </w:rPr>
      </w:pPr>
    </w:p>
    <w:p w14:paraId="20BA0DA6" w14:textId="36416240" w:rsidR="000C207C" w:rsidRDefault="000C207C" w:rsidP="0006799C">
      <w:pPr>
        <w:pStyle w:val="Default"/>
        <w:jc w:val="both"/>
        <w:rPr>
          <w:rFonts w:eastAsia="Calibri"/>
        </w:rPr>
      </w:pPr>
      <w:r w:rsidRPr="00825828">
        <w:rPr>
          <w:rFonts w:eastAsia="Calibri"/>
        </w:rPr>
        <w:t xml:space="preserve">Zakonom o izmjenama i dopunama Zakona o poslovima i djelatnostima prostornog uređenja i gradnje (NN 118/18), člankom 36. ponovo se uvelo obavezno stručno usavršavanje. </w:t>
      </w:r>
    </w:p>
    <w:p w14:paraId="056314FC" w14:textId="77777777" w:rsidR="0006799C" w:rsidRPr="00825828" w:rsidRDefault="0006799C" w:rsidP="0006799C">
      <w:pPr>
        <w:pStyle w:val="Default"/>
        <w:jc w:val="both"/>
        <w:rPr>
          <w:rFonts w:eastAsia="Calibri"/>
        </w:rPr>
      </w:pPr>
    </w:p>
    <w:p w14:paraId="1CAA55B3" w14:textId="4528B1F5" w:rsidR="000C207C" w:rsidRDefault="000C207C" w:rsidP="0006799C">
      <w:pPr>
        <w:autoSpaceDE w:val="0"/>
        <w:autoSpaceDN w:val="0"/>
        <w:adjustRightInd w:val="0"/>
        <w:spacing w:after="0" w:line="240" w:lineRule="auto"/>
        <w:jc w:val="both"/>
        <w:rPr>
          <w:rFonts w:ascii="Arial" w:eastAsia="Calibri" w:hAnsi="Arial" w:cs="Arial"/>
          <w:color w:val="000000"/>
          <w:sz w:val="24"/>
          <w:szCs w:val="24"/>
        </w:rPr>
      </w:pPr>
      <w:r w:rsidRPr="00825828">
        <w:rPr>
          <w:rFonts w:ascii="Arial" w:eastAsia="Calibri" w:hAnsi="Arial" w:cs="Arial"/>
          <w:color w:val="000000"/>
          <w:sz w:val="24"/>
          <w:szCs w:val="24"/>
        </w:rPr>
        <w:t xml:space="preserve">Stručno usavršavanje provodi se prema programu koji, uz prethodnu suglasnost </w:t>
      </w:r>
      <w:r w:rsidRPr="00825828">
        <w:rPr>
          <w:rFonts w:ascii="Arial" w:eastAsia="Calibri" w:hAnsi="Arial" w:cs="Arial"/>
          <w:sz w:val="24"/>
          <w:szCs w:val="24"/>
        </w:rPr>
        <w:t>Ministarstva prostornog uređenja, graditeljstva i državne imovine</w:t>
      </w:r>
      <w:r w:rsidRPr="00825828">
        <w:rPr>
          <w:rFonts w:ascii="Arial" w:eastAsia="Calibri" w:hAnsi="Arial" w:cs="Arial"/>
          <w:color w:val="000000"/>
          <w:sz w:val="24"/>
          <w:szCs w:val="24"/>
        </w:rPr>
        <w:t>, svake dvije godine, utvrđuje i provodi Hrvatska komora inženjera elektrotehnike.</w:t>
      </w:r>
    </w:p>
    <w:p w14:paraId="453FD680" w14:textId="77777777" w:rsidR="0006799C" w:rsidRPr="00825828" w:rsidRDefault="0006799C" w:rsidP="0006799C">
      <w:pPr>
        <w:autoSpaceDE w:val="0"/>
        <w:autoSpaceDN w:val="0"/>
        <w:adjustRightInd w:val="0"/>
        <w:spacing w:after="0" w:line="240" w:lineRule="auto"/>
        <w:jc w:val="both"/>
        <w:rPr>
          <w:rFonts w:ascii="Arial" w:eastAsia="Calibri" w:hAnsi="Arial" w:cs="Arial"/>
          <w:color w:val="000000"/>
          <w:sz w:val="24"/>
          <w:szCs w:val="24"/>
        </w:rPr>
      </w:pPr>
    </w:p>
    <w:p w14:paraId="3927E1E1" w14:textId="0E3C18F9" w:rsidR="0006799C" w:rsidRDefault="000C207C" w:rsidP="0006799C">
      <w:pPr>
        <w:pStyle w:val="Default"/>
        <w:jc w:val="both"/>
        <w:rPr>
          <w:color w:val="auto"/>
        </w:rPr>
      </w:pPr>
      <w:r w:rsidRPr="00825828">
        <w:rPr>
          <w:color w:val="auto"/>
        </w:rPr>
        <w:lastRenderedPageBreak/>
        <w:t>Ministarstvo prostornog</w:t>
      </w:r>
      <w:r w:rsidR="00464517">
        <w:rPr>
          <w:color w:val="auto"/>
        </w:rPr>
        <w:t>a</w:t>
      </w:r>
      <w:r w:rsidRPr="00825828">
        <w:rPr>
          <w:color w:val="auto"/>
        </w:rPr>
        <w:t xml:space="preserve"> uređenja, graditeljstva i državne imovine donijelo je Pravilnik o stručnom usavršavanju osoba koje obavljaju poslove prostornog</w:t>
      </w:r>
      <w:r w:rsidR="00585200">
        <w:rPr>
          <w:color w:val="auto"/>
        </w:rPr>
        <w:t>a</w:t>
      </w:r>
      <w:r w:rsidRPr="00825828">
        <w:rPr>
          <w:color w:val="auto"/>
        </w:rPr>
        <w:t xml:space="preserve"> uređenja i gradnje (NN 55/20),</w:t>
      </w:r>
      <w:r w:rsidR="0006799C">
        <w:rPr>
          <w:color w:val="auto"/>
        </w:rPr>
        <w:t xml:space="preserve"> </w:t>
      </w:r>
      <w:r w:rsidRPr="00825828">
        <w:rPr>
          <w:color w:val="auto"/>
        </w:rPr>
        <w:t>prema kojem se stručno usavršavanje obveznika prati u razdoblju od jedne kalendarske godine, s time da prvo razdoblje praćenja počinje teći od početka kalendarske godine koja slijedi nakon kalendarske godine u kojoj je donesen ovaj Pravilnik.</w:t>
      </w:r>
    </w:p>
    <w:p w14:paraId="1695A335" w14:textId="77777777" w:rsidR="0006799C" w:rsidRDefault="0006799C" w:rsidP="0006799C">
      <w:pPr>
        <w:pStyle w:val="Default"/>
        <w:jc w:val="both"/>
        <w:rPr>
          <w:color w:val="auto"/>
        </w:rPr>
      </w:pPr>
    </w:p>
    <w:p w14:paraId="4DA676F0" w14:textId="05A2D5AA" w:rsidR="000C207C" w:rsidRDefault="000C207C" w:rsidP="0006799C">
      <w:pPr>
        <w:pStyle w:val="Default"/>
        <w:jc w:val="both"/>
        <w:rPr>
          <w:color w:val="auto"/>
        </w:rPr>
      </w:pPr>
      <w:r w:rsidRPr="00825828">
        <w:rPr>
          <w:color w:val="auto"/>
        </w:rPr>
        <w:t xml:space="preserve">Obveznik stručnog usavršavanja dužan je u dvogodišnjem razdoblju ostvariti najmanje dvadeset školskih sati edukacije, od čega se deset školskih sati odnosi na poznavanje tehničke regulative, a deset na stručno područje. </w:t>
      </w:r>
    </w:p>
    <w:p w14:paraId="52EB9114" w14:textId="77777777" w:rsidR="0006799C" w:rsidRPr="00825828" w:rsidRDefault="0006799C" w:rsidP="0006799C">
      <w:pPr>
        <w:pStyle w:val="Default"/>
        <w:jc w:val="both"/>
        <w:rPr>
          <w:color w:val="auto"/>
        </w:rPr>
      </w:pPr>
    </w:p>
    <w:p w14:paraId="062DB6E6" w14:textId="3229A08E" w:rsidR="000C207C" w:rsidRDefault="000C207C" w:rsidP="0006799C">
      <w:pPr>
        <w:pStyle w:val="Default"/>
        <w:jc w:val="both"/>
        <w:rPr>
          <w:color w:val="auto"/>
        </w:rPr>
      </w:pPr>
      <w:r w:rsidRPr="00825828">
        <w:rPr>
          <w:color w:val="auto"/>
        </w:rPr>
        <w:t xml:space="preserve">Kako je pravilnik stupio na snagu 16.05.2020. prvo dvogodišnje razdoblje praćenja stručnog usavršavanja počinje teći od 01.01.2021. godine. </w:t>
      </w:r>
    </w:p>
    <w:p w14:paraId="02013DD5" w14:textId="77777777" w:rsidR="0006799C" w:rsidRPr="00825828" w:rsidRDefault="0006799C" w:rsidP="0006799C">
      <w:pPr>
        <w:pStyle w:val="Default"/>
        <w:jc w:val="both"/>
        <w:rPr>
          <w:color w:val="auto"/>
        </w:rPr>
      </w:pPr>
    </w:p>
    <w:p w14:paraId="22CE43A3" w14:textId="04ADCA7B" w:rsidR="000C207C" w:rsidRDefault="000C207C" w:rsidP="0006799C">
      <w:pPr>
        <w:pStyle w:val="Default"/>
        <w:jc w:val="both"/>
        <w:rPr>
          <w:color w:val="auto"/>
        </w:rPr>
      </w:pPr>
      <w:r w:rsidRPr="00825828">
        <w:rPr>
          <w:color w:val="auto"/>
        </w:rPr>
        <w:t>Sati edukacije ne mogu se prenositi i evidentirati u naredno dvogodišnje razdoblje stručnog usavršavanja.</w:t>
      </w:r>
    </w:p>
    <w:p w14:paraId="1A3D89B6" w14:textId="77777777" w:rsidR="0006799C" w:rsidRPr="00825828" w:rsidRDefault="0006799C" w:rsidP="0006799C">
      <w:pPr>
        <w:pStyle w:val="Default"/>
        <w:jc w:val="both"/>
        <w:rPr>
          <w:color w:val="auto"/>
        </w:rPr>
      </w:pPr>
    </w:p>
    <w:p w14:paraId="6723929F" w14:textId="5ABCD5DF" w:rsidR="0006799C" w:rsidRDefault="000C207C" w:rsidP="0006799C">
      <w:pPr>
        <w:pStyle w:val="Default"/>
        <w:jc w:val="both"/>
        <w:rPr>
          <w:color w:val="auto"/>
        </w:rPr>
      </w:pPr>
      <w:r w:rsidRPr="00825828">
        <w:rPr>
          <w:color w:val="auto"/>
        </w:rPr>
        <w:t>Kako je početkom 2020. godine cijeli svijet zahvatio krizni period izazvan virusom COVID-19,</w:t>
      </w:r>
      <w:r w:rsidR="0006799C">
        <w:rPr>
          <w:color w:val="auto"/>
        </w:rPr>
        <w:t xml:space="preserve"> </w:t>
      </w:r>
      <w:r w:rsidRPr="00825828">
        <w:rPr>
          <w:color w:val="auto"/>
        </w:rPr>
        <w:t>u dogovoru s ostalim strukovnim Komorama, odlučeno je da se pristupi implementaciji platforme za održavanje on-line seminara te evidencije pohađanja stručnog usavršavanja članova Komore.</w:t>
      </w:r>
    </w:p>
    <w:p w14:paraId="6C92829D" w14:textId="77777777" w:rsidR="0006799C" w:rsidRDefault="0006799C" w:rsidP="0006799C">
      <w:pPr>
        <w:pStyle w:val="Default"/>
        <w:jc w:val="both"/>
        <w:rPr>
          <w:color w:val="auto"/>
        </w:rPr>
      </w:pPr>
    </w:p>
    <w:p w14:paraId="5E0592E3" w14:textId="1965AC5F" w:rsidR="000C207C" w:rsidRPr="00825828" w:rsidRDefault="000C207C" w:rsidP="0006799C">
      <w:pPr>
        <w:pStyle w:val="Default"/>
        <w:jc w:val="both"/>
        <w:rPr>
          <w:color w:val="auto"/>
        </w:rPr>
      </w:pPr>
      <w:r w:rsidRPr="00825828">
        <w:rPr>
          <w:color w:val="auto"/>
        </w:rPr>
        <w:t xml:space="preserve">Hrvatska komora inženjera elektrotehnike je kupila opremu i prava za održavanje predavanja putem </w:t>
      </w:r>
      <w:proofErr w:type="spellStart"/>
      <w:r w:rsidRPr="00825828">
        <w:rPr>
          <w:color w:val="auto"/>
        </w:rPr>
        <w:t>Vimeo</w:t>
      </w:r>
      <w:proofErr w:type="spellEnd"/>
      <w:r w:rsidRPr="00825828">
        <w:rPr>
          <w:color w:val="auto"/>
        </w:rPr>
        <w:t xml:space="preserve"> platforme, putem kojeg će se do daljnjega održavati seminari i stručna edukacija u organizaciji Komore.</w:t>
      </w:r>
    </w:p>
    <w:p w14:paraId="403F7D18" w14:textId="77777777" w:rsidR="00C51D96" w:rsidRDefault="00C51D96" w:rsidP="0006799C">
      <w:pPr>
        <w:pStyle w:val="Default"/>
        <w:jc w:val="both"/>
        <w:rPr>
          <w:color w:val="auto"/>
        </w:rPr>
      </w:pPr>
    </w:p>
    <w:p w14:paraId="16E10408" w14:textId="3296C6A6" w:rsidR="000C207C" w:rsidRPr="00825828" w:rsidRDefault="000C207C" w:rsidP="0006799C">
      <w:pPr>
        <w:pStyle w:val="Default"/>
        <w:jc w:val="both"/>
        <w:rPr>
          <w:color w:val="auto"/>
        </w:rPr>
      </w:pPr>
      <w:r w:rsidRPr="00825828">
        <w:rPr>
          <w:color w:val="auto"/>
        </w:rPr>
        <w:t xml:space="preserve">Sustav radi na način da se članovi Komore prijave putem elektroničkog sustava na stranicama Komore te prate predavanje u realnom vremenu. Uz veliku fleksibilnost i praktičnost </w:t>
      </w:r>
      <w:proofErr w:type="spellStart"/>
      <w:r w:rsidRPr="00825828">
        <w:rPr>
          <w:color w:val="auto"/>
        </w:rPr>
        <w:t>webinara</w:t>
      </w:r>
      <w:proofErr w:type="spellEnd"/>
      <w:r w:rsidRPr="00825828">
        <w:rPr>
          <w:color w:val="auto"/>
        </w:rPr>
        <w:t xml:space="preserve"> bit će omogućeno da korisnici mogu naknadno preuzeti i pogledati sadržaje ranije održanog </w:t>
      </w:r>
      <w:proofErr w:type="spellStart"/>
      <w:r w:rsidRPr="00825828">
        <w:rPr>
          <w:color w:val="auto"/>
        </w:rPr>
        <w:t>webinara</w:t>
      </w:r>
      <w:proofErr w:type="spellEnd"/>
      <w:r w:rsidRPr="00825828">
        <w:rPr>
          <w:color w:val="auto"/>
        </w:rPr>
        <w:t>.</w:t>
      </w:r>
    </w:p>
    <w:p w14:paraId="48590A80" w14:textId="77777777" w:rsidR="0006799C" w:rsidRDefault="0006799C" w:rsidP="0006799C">
      <w:pPr>
        <w:pStyle w:val="Default"/>
        <w:jc w:val="both"/>
        <w:rPr>
          <w:color w:val="auto"/>
        </w:rPr>
      </w:pPr>
    </w:p>
    <w:p w14:paraId="51645A28" w14:textId="01441B04" w:rsidR="000C207C" w:rsidRDefault="000C207C" w:rsidP="0006799C">
      <w:pPr>
        <w:pStyle w:val="Default"/>
        <w:jc w:val="both"/>
        <w:rPr>
          <w:color w:val="auto"/>
        </w:rPr>
      </w:pPr>
      <w:r w:rsidRPr="00825828">
        <w:rPr>
          <w:color w:val="auto"/>
        </w:rPr>
        <w:t xml:space="preserve">Dakle, ideja je da se tijekom 2021. godine održe on-line predavanja, a ukoliko i kada, se ukaže mogućnost i sigurna epidemiološka situacija isti bi se održali u živo. </w:t>
      </w:r>
    </w:p>
    <w:p w14:paraId="2CCD1D5B" w14:textId="77777777" w:rsidR="0006799C" w:rsidRPr="00825828" w:rsidRDefault="0006799C" w:rsidP="0006799C">
      <w:pPr>
        <w:pStyle w:val="Default"/>
        <w:jc w:val="both"/>
        <w:rPr>
          <w:color w:val="auto"/>
        </w:rPr>
      </w:pPr>
    </w:p>
    <w:p w14:paraId="379ACC0F" w14:textId="77777777" w:rsidR="008B02AB" w:rsidRDefault="000C207C" w:rsidP="008B02AB">
      <w:pPr>
        <w:pStyle w:val="Default"/>
        <w:jc w:val="both"/>
        <w:rPr>
          <w:color w:val="auto"/>
        </w:rPr>
      </w:pPr>
      <w:r w:rsidRPr="00825828">
        <w:rPr>
          <w:color w:val="auto"/>
        </w:rPr>
        <w:t xml:space="preserve">Plan stručnog usavršavanja obuhvatit će predavanja po Područnim odborima HKIE. Predvidjet će se i predavanja u suorganizaciji sa HO CIRED i HRO CIGRE, Schneider </w:t>
      </w:r>
      <w:proofErr w:type="spellStart"/>
      <w:r w:rsidRPr="00825828">
        <w:rPr>
          <w:color w:val="auto"/>
        </w:rPr>
        <w:t>Elektric</w:t>
      </w:r>
      <w:proofErr w:type="spellEnd"/>
      <w:r w:rsidRPr="00825828">
        <w:rPr>
          <w:color w:val="auto"/>
        </w:rPr>
        <w:t xml:space="preserve">, OBO </w:t>
      </w:r>
      <w:proofErr w:type="spellStart"/>
      <w:r w:rsidRPr="00825828">
        <w:rPr>
          <w:color w:val="auto"/>
        </w:rPr>
        <w:t>Bettermann</w:t>
      </w:r>
      <w:proofErr w:type="spellEnd"/>
      <w:r w:rsidRPr="00825828">
        <w:rPr>
          <w:color w:val="auto"/>
        </w:rPr>
        <w:t xml:space="preserve"> d.o.o., Alarm automatika d.o.o. i drugim sudionicima koji su </w:t>
      </w:r>
      <w:r w:rsidR="008B02AB" w:rsidRPr="00825828">
        <w:rPr>
          <w:color w:val="auto"/>
        </w:rPr>
        <w:t>koji su iskazali interes te su uvršteni u godišnji plan stalnog stručnog usavršavanja</w:t>
      </w:r>
      <w:r w:rsidR="008B02AB">
        <w:rPr>
          <w:color w:val="auto"/>
        </w:rPr>
        <w:t>.</w:t>
      </w:r>
    </w:p>
    <w:p w14:paraId="0F4DF3CB" w14:textId="77777777" w:rsidR="00C51D96" w:rsidRPr="00825828" w:rsidRDefault="00C51D96" w:rsidP="0006799C">
      <w:pPr>
        <w:pStyle w:val="Default"/>
        <w:jc w:val="both"/>
        <w:rPr>
          <w:color w:val="auto"/>
        </w:rPr>
      </w:pPr>
    </w:p>
    <w:p w14:paraId="62A4A025" w14:textId="53EBE8AD" w:rsidR="000C207C" w:rsidRDefault="000C207C" w:rsidP="0006799C">
      <w:pPr>
        <w:pStyle w:val="Default"/>
        <w:jc w:val="both"/>
        <w:rPr>
          <w:color w:val="auto"/>
        </w:rPr>
      </w:pPr>
      <w:r w:rsidRPr="00825828">
        <w:rPr>
          <w:color w:val="auto"/>
        </w:rPr>
        <w:t>Također, Komora će slijedeće 2021. godine organizirati 13. Dane inženjera elektrotehnike u Vodicama, koje smo u ovoj godini morali odgoditi.</w:t>
      </w:r>
    </w:p>
    <w:p w14:paraId="1C4A182B" w14:textId="77777777" w:rsidR="0006799C" w:rsidRPr="00825828" w:rsidRDefault="0006799C" w:rsidP="0006799C">
      <w:pPr>
        <w:pStyle w:val="Default"/>
        <w:jc w:val="both"/>
        <w:rPr>
          <w:color w:val="auto"/>
        </w:rPr>
      </w:pPr>
    </w:p>
    <w:p w14:paraId="60A09EE7" w14:textId="2FEE00BE" w:rsidR="000C207C" w:rsidRDefault="000C207C" w:rsidP="0006799C">
      <w:pPr>
        <w:pStyle w:val="Default"/>
        <w:jc w:val="both"/>
        <w:rPr>
          <w:color w:val="auto"/>
        </w:rPr>
      </w:pPr>
      <w:r w:rsidRPr="00825828">
        <w:rPr>
          <w:color w:val="auto"/>
        </w:rPr>
        <w:t>Obaveza je Povjerenstva za trajno stručno usavršavanje da se povremeno sastaje radi praćenja realizacije Plana, kao i rješavanja zahtjeva naših članova za priznavanjem ostvarenih školskih sati edukacije ostalih organizatora stručnog usavršavanja, a to su uz komore i sveučilišta, veleučilišta i drugi organizatori stručnih skupova koji su zatražili prethodno odobrenje Ministarstva.</w:t>
      </w:r>
    </w:p>
    <w:p w14:paraId="589F38C9" w14:textId="5B1C0EEC" w:rsidR="00C51D96" w:rsidRDefault="00C51D96" w:rsidP="0006799C">
      <w:pPr>
        <w:pStyle w:val="Default"/>
        <w:jc w:val="both"/>
        <w:rPr>
          <w:color w:val="auto"/>
        </w:rPr>
      </w:pPr>
    </w:p>
    <w:p w14:paraId="5E754F08" w14:textId="77777777" w:rsidR="00C51D96" w:rsidRPr="00825828" w:rsidRDefault="00C51D96" w:rsidP="0006799C">
      <w:pPr>
        <w:pStyle w:val="Default"/>
        <w:jc w:val="both"/>
        <w:rPr>
          <w:color w:val="auto"/>
        </w:rPr>
      </w:pPr>
    </w:p>
    <w:p w14:paraId="0CFD009A" w14:textId="77777777" w:rsidR="000C207C" w:rsidRPr="00825828" w:rsidRDefault="000C207C" w:rsidP="000C207C">
      <w:pPr>
        <w:autoSpaceDE w:val="0"/>
        <w:autoSpaceDN w:val="0"/>
        <w:adjustRightInd w:val="0"/>
        <w:spacing w:after="0" w:line="240" w:lineRule="auto"/>
        <w:rPr>
          <w:rFonts w:ascii="Arial" w:eastAsia="Calibri" w:hAnsi="Arial" w:cs="Arial"/>
          <w:sz w:val="24"/>
          <w:szCs w:val="24"/>
        </w:rPr>
      </w:pPr>
    </w:p>
    <w:p w14:paraId="610CD103" w14:textId="24CD6E0D" w:rsidR="000C207C" w:rsidRPr="0006799C" w:rsidRDefault="000C207C" w:rsidP="0006799C">
      <w:pPr>
        <w:pStyle w:val="ListParagraph"/>
        <w:numPr>
          <w:ilvl w:val="0"/>
          <w:numId w:val="2"/>
        </w:numPr>
        <w:spacing w:after="0" w:line="240" w:lineRule="auto"/>
        <w:rPr>
          <w:rFonts w:ascii="Arial" w:eastAsia="Times New Roman" w:hAnsi="Arial" w:cs="Arial"/>
          <w:sz w:val="24"/>
          <w:szCs w:val="24"/>
          <w:lang w:eastAsia="hr-HR"/>
        </w:rPr>
      </w:pPr>
      <w:r w:rsidRPr="0006799C">
        <w:rPr>
          <w:rFonts w:ascii="Arial" w:eastAsia="Times New Roman" w:hAnsi="Arial" w:cs="Arial"/>
          <w:b/>
          <w:bCs/>
          <w:sz w:val="24"/>
          <w:szCs w:val="24"/>
          <w:lang w:eastAsia="hr-HR"/>
        </w:rPr>
        <w:lastRenderedPageBreak/>
        <w:t>. PLAN RADA POVJERENSTVA ZA PITANJA STRUKE I PROMICANJE ELEKTROTEHNIČKE STRUKE</w:t>
      </w:r>
      <w:r w:rsidRPr="0006799C">
        <w:rPr>
          <w:rFonts w:ascii="Arial" w:eastAsia="Times New Roman" w:hAnsi="Arial" w:cs="Arial"/>
          <w:b/>
          <w:bCs/>
          <w:sz w:val="24"/>
          <w:szCs w:val="24"/>
          <w:lang w:eastAsia="hr-HR"/>
        </w:rPr>
        <w:br/>
      </w:r>
    </w:p>
    <w:p w14:paraId="43BB3B5A" w14:textId="5EAEE85E" w:rsidR="000C207C" w:rsidRDefault="000C207C" w:rsidP="00C51D96">
      <w:pPr>
        <w:spacing w:after="0" w:line="240" w:lineRule="auto"/>
        <w:jc w:val="both"/>
        <w:rPr>
          <w:rFonts w:ascii="Arial" w:eastAsia="Calibri" w:hAnsi="Arial" w:cs="Arial"/>
          <w:noProof/>
          <w:sz w:val="24"/>
          <w:szCs w:val="24"/>
        </w:rPr>
      </w:pPr>
      <w:r w:rsidRPr="00825828">
        <w:rPr>
          <w:rFonts w:ascii="Arial" w:eastAsia="Calibri" w:hAnsi="Arial" w:cs="Arial"/>
          <w:noProof/>
          <w:sz w:val="24"/>
          <w:szCs w:val="24"/>
        </w:rPr>
        <w:t>Plan rada Povjerenstva sastoji se u ispunjavanju glavnih zadaća povjerenstva a to su:</w:t>
      </w:r>
    </w:p>
    <w:p w14:paraId="77155881" w14:textId="77777777" w:rsidR="00C51D96" w:rsidRPr="00825828" w:rsidRDefault="00C51D96" w:rsidP="00C51D96">
      <w:pPr>
        <w:spacing w:after="0" w:line="240" w:lineRule="auto"/>
        <w:jc w:val="both"/>
        <w:rPr>
          <w:rFonts w:ascii="Arial" w:eastAsia="Calibri" w:hAnsi="Arial" w:cs="Arial"/>
          <w:noProof/>
          <w:sz w:val="24"/>
          <w:szCs w:val="24"/>
        </w:rPr>
      </w:pPr>
    </w:p>
    <w:p w14:paraId="00E0CEAE" w14:textId="77777777" w:rsidR="000C207C" w:rsidRPr="00825828" w:rsidRDefault="000C207C" w:rsidP="00C51D96">
      <w:pPr>
        <w:pStyle w:val="ListParagraph"/>
        <w:numPr>
          <w:ilvl w:val="0"/>
          <w:numId w:val="5"/>
        </w:numPr>
        <w:spacing w:after="0" w:line="240" w:lineRule="auto"/>
        <w:jc w:val="both"/>
        <w:rPr>
          <w:rFonts w:ascii="Arial" w:eastAsia="Calibri" w:hAnsi="Arial" w:cs="Arial"/>
          <w:noProof/>
          <w:sz w:val="24"/>
          <w:szCs w:val="24"/>
        </w:rPr>
      </w:pPr>
      <w:r w:rsidRPr="00825828">
        <w:rPr>
          <w:rFonts w:ascii="Arial" w:eastAsia="Calibri" w:hAnsi="Arial" w:cs="Arial"/>
          <w:noProof/>
          <w:sz w:val="24"/>
          <w:szCs w:val="24"/>
        </w:rPr>
        <w:t>provoditi stručnu procjenu obavljenog posla u interesu poštovanja dobrih poslovnih običaja te sudjelovati u rješavanju i davanju stručnih ocjena u pojedinim pitanjima struke,</w:t>
      </w:r>
    </w:p>
    <w:p w14:paraId="4B659AAA" w14:textId="77777777" w:rsidR="000C207C" w:rsidRPr="00825828" w:rsidRDefault="000C207C" w:rsidP="00C51D96">
      <w:pPr>
        <w:pStyle w:val="ListParagraph"/>
        <w:numPr>
          <w:ilvl w:val="0"/>
          <w:numId w:val="5"/>
        </w:numPr>
        <w:spacing w:after="0" w:line="240" w:lineRule="auto"/>
        <w:jc w:val="both"/>
        <w:rPr>
          <w:rFonts w:ascii="Arial" w:eastAsia="Calibri" w:hAnsi="Arial" w:cs="Arial"/>
          <w:noProof/>
          <w:sz w:val="24"/>
          <w:szCs w:val="24"/>
        </w:rPr>
      </w:pPr>
      <w:r w:rsidRPr="00825828">
        <w:rPr>
          <w:rFonts w:ascii="Arial" w:eastAsia="Calibri" w:hAnsi="Arial" w:cs="Arial"/>
          <w:noProof/>
          <w:sz w:val="24"/>
          <w:szCs w:val="24"/>
        </w:rPr>
        <w:t>davati prijedloge, mišljenja, preporuke ili ocjene o kvaliteti  obavljenog posla i obavljanju posla, u skladu s Kodeksom strukovne etike Komore te posebnim propisima,</w:t>
      </w:r>
    </w:p>
    <w:p w14:paraId="13EB411B" w14:textId="77777777" w:rsidR="000C207C" w:rsidRPr="00825828" w:rsidRDefault="000C207C" w:rsidP="00C51D96">
      <w:pPr>
        <w:pStyle w:val="ListParagraph"/>
        <w:numPr>
          <w:ilvl w:val="0"/>
          <w:numId w:val="5"/>
        </w:numPr>
        <w:spacing w:after="0" w:line="240" w:lineRule="auto"/>
        <w:jc w:val="both"/>
        <w:rPr>
          <w:rFonts w:ascii="Arial" w:eastAsia="Calibri" w:hAnsi="Arial" w:cs="Arial"/>
          <w:noProof/>
          <w:sz w:val="24"/>
          <w:szCs w:val="24"/>
          <w:lang w:val="en-US"/>
        </w:rPr>
      </w:pPr>
      <w:r w:rsidRPr="00825828">
        <w:rPr>
          <w:rFonts w:ascii="Arial" w:eastAsia="Calibri" w:hAnsi="Arial" w:cs="Arial"/>
          <w:noProof/>
          <w:sz w:val="24"/>
          <w:szCs w:val="24"/>
        </w:rPr>
        <w:t>r</w:t>
      </w:r>
      <w:r w:rsidRPr="00825828">
        <w:rPr>
          <w:rFonts w:ascii="Arial" w:eastAsia="Calibri" w:hAnsi="Arial" w:cs="Arial"/>
          <w:noProof/>
          <w:sz w:val="24"/>
          <w:szCs w:val="24"/>
          <w:lang w:val="en-US"/>
        </w:rPr>
        <w:t>aspravljati i davati ocjenu o stručnim pitanjima koja se odnose na dokumentaciju i predmete koje za ocjenu predloži Upravni odbor Komore</w:t>
      </w:r>
    </w:p>
    <w:p w14:paraId="432D637A" w14:textId="77777777" w:rsidR="000C207C" w:rsidRPr="00825828" w:rsidRDefault="000C207C" w:rsidP="00C51D96">
      <w:pPr>
        <w:pStyle w:val="ListParagraph"/>
        <w:numPr>
          <w:ilvl w:val="0"/>
          <w:numId w:val="5"/>
        </w:numPr>
        <w:spacing w:after="0" w:line="240" w:lineRule="auto"/>
        <w:jc w:val="both"/>
        <w:rPr>
          <w:rFonts w:ascii="Arial" w:eastAsia="Calibri" w:hAnsi="Arial" w:cs="Arial"/>
          <w:noProof/>
          <w:sz w:val="24"/>
          <w:szCs w:val="24"/>
          <w:lang w:val="en-US"/>
        </w:rPr>
      </w:pPr>
      <w:r w:rsidRPr="00825828">
        <w:rPr>
          <w:rFonts w:ascii="Arial" w:eastAsia="Calibri" w:hAnsi="Arial" w:cs="Arial"/>
          <w:noProof/>
          <w:sz w:val="24"/>
          <w:szCs w:val="24"/>
          <w:lang w:val="en-US"/>
        </w:rPr>
        <w:t>raspravljati i dati stručno mišljenje, odnosno procjenu na zahtjev trećih osoba ako je riječ o zaštiti javnog interesa, za potrebe sudskih postupaka ili arbitražnog postupka</w:t>
      </w:r>
      <w:r w:rsidRPr="00825828">
        <w:rPr>
          <w:rFonts w:ascii="Arial" w:eastAsia="Calibri" w:hAnsi="Arial" w:cs="Arial"/>
          <w:noProof/>
          <w:sz w:val="24"/>
          <w:szCs w:val="24"/>
        </w:rPr>
        <w:t>,</w:t>
      </w:r>
    </w:p>
    <w:p w14:paraId="3F4E21C7" w14:textId="77777777" w:rsidR="000C207C" w:rsidRPr="00825828" w:rsidRDefault="000C207C" w:rsidP="00C51D96">
      <w:pPr>
        <w:pStyle w:val="ListParagraph"/>
        <w:numPr>
          <w:ilvl w:val="0"/>
          <w:numId w:val="5"/>
        </w:numPr>
        <w:spacing w:after="0" w:line="240" w:lineRule="auto"/>
        <w:jc w:val="both"/>
        <w:rPr>
          <w:rFonts w:ascii="Arial" w:eastAsia="Calibri" w:hAnsi="Arial" w:cs="Arial"/>
          <w:noProof/>
          <w:sz w:val="24"/>
          <w:szCs w:val="24"/>
        </w:rPr>
      </w:pPr>
      <w:r w:rsidRPr="00825828">
        <w:rPr>
          <w:rFonts w:ascii="Arial" w:eastAsia="Calibri" w:hAnsi="Arial" w:cs="Arial"/>
          <w:noProof/>
          <w:sz w:val="24"/>
          <w:szCs w:val="24"/>
          <w:lang w:val="en-US"/>
        </w:rPr>
        <w:t>na zahtjev, stegovnog tužitelja, dava</w:t>
      </w:r>
      <w:r w:rsidRPr="00825828">
        <w:rPr>
          <w:rFonts w:ascii="Arial" w:eastAsia="Calibri" w:hAnsi="Arial" w:cs="Arial"/>
          <w:noProof/>
          <w:sz w:val="24"/>
          <w:szCs w:val="24"/>
        </w:rPr>
        <w:t>ti</w:t>
      </w:r>
      <w:r w:rsidRPr="00825828">
        <w:rPr>
          <w:rFonts w:ascii="Arial" w:eastAsia="Calibri" w:hAnsi="Arial" w:cs="Arial"/>
          <w:noProof/>
          <w:sz w:val="24"/>
          <w:szCs w:val="24"/>
          <w:lang w:val="en-US"/>
        </w:rPr>
        <w:t xml:space="preserve"> mišljenja u odnosu na povrede Kodeksa strukovne etike člana Komore u slučajevima kada je protiv člana predloženo pokretanje stegovnog postupka</w:t>
      </w:r>
      <w:r w:rsidRPr="00825828">
        <w:rPr>
          <w:rFonts w:ascii="Arial" w:eastAsia="Calibri" w:hAnsi="Arial" w:cs="Arial"/>
          <w:noProof/>
          <w:sz w:val="24"/>
          <w:szCs w:val="24"/>
        </w:rPr>
        <w:t xml:space="preserve"> i</w:t>
      </w:r>
    </w:p>
    <w:p w14:paraId="33729CB2" w14:textId="77777777" w:rsidR="000C207C" w:rsidRPr="00825828" w:rsidRDefault="000C207C" w:rsidP="00C51D96">
      <w:pPr>
        <w:pStyle w:val="ListParagraph"/>
        <w:numPr>
          <w:ilvl w:val="0"/>
          <w:numId w:val="5"/>
        </w:numPr>
        <w:spacing w:after="0" w:line="240" w:lineRule="auto"/>
        <w:jc w:val="both"/>
        <w:rPr>
          <w:rFonts w:ascii="Arial" w:eastAsia="Calibri" w:hAnsi="Arial" w:cs="Arial"/>
          <w:noProof/>
          <w:sz w:val="24"/>
          <w:szCs w:val="24"/>
        </w:rPr>
      </w:pPr>
      <w:r w:rsidRPr="00825828">
        <w:rPr>
          <w:rFonts w:ascii="Arial" w:eastAsia="Calibri" w:hAnsi="Arial" w:cs="Arial"/>
          <w:noProof/>
          <w:sz w:val="24"/>
          <w:szCs w:val="24"/>
        </w:rPr>
        <w:t>davati prijedloge Upravnom odboru u vezi promicanja elektrotehničke struke, sudjelovati aktivnije u aktivnostima sa studentima na DIE, izraditi i predložiti upravnom odboru  kriterije za dodjelu potpora, nagrada i priznanja kao i predložiti kriterije za financiranje ili sufinanciranje izdavanju stručnih knjiga naših članova.</w:t>
      </w:r>
    </w:p>
    <w:p w14:paraId="29F5D011" w14:textId="77777777" w:rsidR="00C51D96" w:rsidRDefault="00C51D96" w:rsidP="00C51D96">
      <w:pPr>
        <w:spacing w:after="0" w:line="240" w:lineRule="auto"/>
        <w:jc w:val="both"/>
        <w:rPr>
          <w:rFonts w:ascii="Arial" w:eastAsia="Calibri" w:hAnsi="Arial" w:cs="Arial"/>
          <w:noProof/>
          <w:sz w:val="24"/>
          <w:szCs w:val="24"/>
        </w:rPr>
      </w:pPr>
    </w:p>
    <w:p w14:paraId="4EF2247E" w14:textId="08F13E75" w:rsidR="000C207C" w:rsidRDefault="000C207C" w:rsidP="00C51D96">
      <w:pPr>
        <w:spacing w:after="0" w:line="240" w:lineRule="auto"/>
        <w:jc w:val="both"/>
        <w:rPr>
          <w:rFonts w:ascii="Arial" w:eastAsia="Calibri" w:hAnsi="Arial" w:cs="Arial"/>
          <w:noProof/>
          <w:sz w:val="24"/>
          <w:szCs w:val="24"/>
        </w:rPr>
      </w:pPr>
      <w:r w:rsidRPr="00825828">
        <w:rPr>
          <w:rFonts w:ascii="Arial" w:eastAsia="Calibri" w:hAnsi="Arial" w:cs="Arial"/>
          <w:noProof/>
          <w:sz w:val="24"/>
          <w:szCs w:val="24"/>
        </w:rPr>
        <w:t>Za uspješno i kvalitetno obavljanje zadaća u navedenom razdoblju, članovi Povjerenstva će se okupiti na sastanku minimalno jednom u godini te komunicirati e-mailom i telefonom uz kontinuirano praćenju zakonske regulative i rad na prijedlozima, mišljenjima i preporukama.</w:t>
      </w:r>
    </w:p>
    <w:p w14:paraId="14E2056B" w14:textId="77777777" w:rsidR="00905EEB" w:rsidRPr="00825828" w:rsidRDefault="00905EEB" w:rsidP="00905EEB">
      <w:pPr>
        <w:spacing w:after="0" w:line="240" w:lineRule="auto"/>
        <w:jc w:val="both"/>
        <w:rPr>
          <w:rFonts w:ascii="Arial" w:eastAsia="Calibri" w:hAnsi="Arial" w:cs="Arial"/>
          <w:noProof/>
          <w:sz w:val="24"/>
          <w:szCs w:val="24"/>
        </w:rPr>
      </w:pPr>
    </w:p>
    <w:p w14:paraId="3A6EC8B8" w14:textId="7D5CE7B7" w:rsidR="000C207C" w:rsidRDefault="000C207C" w:rsidP="00905EEB">
      <w:pPr>
        <w:pStyle w:val="ListParagraph"/>
        <w:numPr>
          <w:ilvl w:val="0"/>
          <w:numId w:val="2"/>
        </w:numPr>
        <w:spacing w:after="0" w:line="240" w:lineRule="auto"/>
        <w:rPr>
          <w:rFonts w:ascii="Arial" w:eastAsia="Times New Roman" w:hAnsi="Arial" w:cs="Arial"/>
          <w:b/>
          <w:bCs/>
          <w:sz w:val="24"/>
          <w:szCs w:val="24"/>
          <w:lang w:eastAsia="x-none"/>
        </w:rPr>
      </w:pPr>
      <w:r w:rsidRPr="0006799C">
        <w:rPr>
          <w:rFonts w:ascii="Arial" w:eastAsia="Times New Roman" w:hAnsi="Arial" w:cs="Arial"/>
          <w:b/>
          <w:bCs/>
          <w:sz w:val="24"/>
          <w:szCs w:val="24"/>
          <w:lang w:eastAsia="x-none"/>
        </w:rPr>
        <w:t>PLAN RADA POVJERENSTVA ZA DOMAĆE I INOZEMNE STRUČNE KVALIFIKACIJE</w:t>
      </w:r>
    </w:p>
    <w:p w14:paraId="70325EB9" w14:textId="77777777" w:rsidR="00905EEB" w:rsidRPr="0006799C" w:rsidRDefault="00905EEB" w:rsidP="00905EEB">
      <w:pPr>
        <w:pStyle w:val="ListParagraph"/>
        <w:spacing w:after="0" w:line="240" w:lineRule="auto"/>
        <w:ind w:left="1080"/>
        <w:rPr>
          <w:rFonts w:ascii="Arial" w:eastAsia="Times New Roman" w:hAnsi="Arial" w:cs="Arial"/>
          <w:b/>
          <w:bCs/>
          <w:sz w:val="24"/>
          <w:szCs w:val="24"/>
          <w:lang w:eastAsia="x-none"/>
        </w:rPr>
      </w:pPr>
    </w:p>
    <w:p w14:paraId="4717179B" w14:textId="3E2ADBE7" w:rsidR="000C207C" w:rsidRPr="00825828" w:rsidRDefault="000C207C" w:rsidP="00905EEB">
      <w:pPr>
        <w:spacing w:after="0" w:line="240" w:lineRule="auto"/>
        <w:jc w:val="both"/>
        <w:rPr>
          <w:rFonts w:ascii="Arial" w:eastAsia="Times New Roman" w:hAnsi="Arial" w:cs="Arial"/>
          <w:sz w:val="24"/>
          <w:szCs w:val="24"/>
          <w:lang w:eastAsia="hr-HR"/>
        </w:rPr>
      </w:pPr>
      <w:r w:rsidRPr="00825828">
        <w:rPr>
          <w:rFonts w:ascii="Arial" w:hAnsi="Arial" w:cs="Arial"/>
          <w:sz w:val="24"/>
          <w:szCs w:val="24"/>
        </w:rPr>
        <w:t>Plan rada Povjerenstva sastoji se u ispunjavanju glavnih zadaća povjerenstva</w:t>
      </w:r>
      <w:r w:rsidR="00201CD8">
        <w:rPr>
          <w:rFonts w:ascii="Arial" w:hAnsi="Arial" w:cs="Arial"/>
          <w:sz w:val="24"/>
          <w:szCs w:val="24"/>
        </w:rPr>
        <w:t>,</w:t>
      </w:r>
      <w:r w:rsidRPr="00825828">
        <w:rPr>
          <w:rFonts w:ascii="Arial" w:hAnsi="Arial" w:cs="Arial"/>
          <w:sz w:val="24"/>
          <w:szCs w:val="24"/>
        </w:rPr>
        <w:t xml:space="preserve"> a to su</w:t>
      </w:r>
      <w:r w:rsidR="00201CD8">
        <w:rPr>
          <w:rFonts w:ascii="Arial" w:hAnsi="Arial" w:cs="Arial"/>
          <w:sz w:val="24"/>
          <w:szCs w:val="24"/>
        </w:rPr>
        <w:t xml:space="preserve"> </w:t>
      </w:r>
      <w:r w:rsidRPr="00825828">
        <w:rPr>
          <w:rFonts w:ascii="Arial" w:eastAsia="Times New Roman" w:hAnsi="Arial" w:cs="Arial"/>
          <w:sz w:val="24"/>
          <w:szCs w:val="24"/>
          <w:lang w:eastAsia="hr-HR"/>
        </w:rPr>
        <w:t xml:space="preserve">priznavanje inozemnih stručnih kvalifikacija u svrhu </w:t>
      </w:r>
      <w:r w:rsidR="00201CD8">
        <w:rPr>
          <w:rFonts w:ascii="Arial" w:eastAsia="Times New Roman" w:hAnsi="Arial" w:cs="Arial"/>
          <w:sz w:val="24"/>
          <w:szCs w:val="24"/>
          <w:lang w:eastAsia="hr-HR"/>
        </w:rPr>
        <w:t>trajnog</w:t>
      </w:r>
      <w:r w:rsidRPr="00825828">
        <w:rPr>
          <w:rFonts w:ascii="Arial" w:eastAsia="Times New Roman" w:hAnsi="Arial" w:cs="Arial"/>
          <w:sz w:val="24"/>
          <w:szCs w:val="24"/>
          <w:lang w:eastAsia="hr-HR"/>
        </w:rPr>
        <w:t xml:space="preserve"> obavljanja poslova projektiranja</w:t>
      </w:r>
      <w:r w:rsidR="00201CD8">
        <w:rPr>
          <w:rFonts w:ascii="Arial" w:eastAsia="Times New Roman" w:hAnsi="Arial" w:cs="Arial"/>
          <w:sz w:val="24"/>
          <w:szCs w:val="24"/>
          <w:lang w:eastAsia="hr-HR"/>
        </w:rPr>
        <w:t xml:space="preserve">, </w:t>
      </w:r>
      <w:r w:rsidRPr="00825828">
        <w:rPr>
          <w:rFonts w:ascii="Arial" w:eastAsia="Times New Roman" w:hAnsi="Arial" w:cs="Arial"/>
          <w:sz w:val="24"/>
          <w:szCs w:val="24"/>
          <w:lang w:eastAsia="hr-HR"/>
        </w:rPr>
        <w:t xml:space="preserve">stručnog nadzora </w:t>
      </w:r>
      <w:r w:rsidR="00201CD8">
        <w:rPr>
          <w:rFonts w:ascii="Arial" w:eastAsia="Times New Roman" w:hAnsi="Arial" w:cs="Arial"/>
          <w:sz w:val="24"/>
          <w:szCs w:val="24"/>
          <w:lang w:eastAsia="hr-HR"/>
        </w:rPr>
        <w:t xml:space="preserve">i vođenja </w:t>
      </w:r>
      <w:r w:rsidRPr="00825828">
        <w:rPr>
          <w:rFonts w:ascii="Arial" w:eastAsia="Times New Roman" w:hAnsi="Arial" w:cs="Arial"/>
          <w:sz w:val="24"/>
          <w:szCs w:val="24"/>
          <w:lang w:eastAsia="hr-HR"/>
        </w:rPr>
        <w:t>građenja u svojstvu odgovorne osobe elektrotehničke struke u RH .</w:t>
      </w:r>
    </w:p>
    <w:p w14:paraId="0A8F5101" w14:textId="77777777" w:rsidR="00905EEB" w:rsidRDefault="00905EEB" w:rsidP="00905EEB">
      <w:pPr>
        <w:spacing w:after="0" w:line="240" w:lineRule="auto"/>
        <w:jc w:val="both"/>
        <w:rPr>
          <w:rFonts w:ascii="Arial" w:eastAsia="Times New Roman" w:hAnsi="Arial" w:cs="Arial"/>
          <w:sz w:val="24"/>
          <w:szCs w:val="24"/>
          <w:lang w:eastAsia="hr-HR"/>
        </w:rPr>
      </w:pPr>
    </w:p>
    <w:p w14:paraId="5BF16A33" w14:textId="5EF5CE40" w:rsidR="000C207C" w:rsidRPr="00825828" w:rsidRDefault="000C207C" w:rsidP="00905EEB">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Tijekom 2021. godine, sjednice će se održati prema potrebi, odnosno po dolasku zahtjeva za priznavanje inozemnih stručnih kvalifikacija u svrhu </w:t>
      </w:r>
      <w:r w:rsidR="00201CD8">
        <w:rPr>
          <w:rFonts w:ascii="Arial" w:eastAsia="Times New Roman" w:hAnsi="Arial" w:cs="Arial"/>
          <w:sz w:val="24"/>
          <w:szCs w:val="24"/>
          <w:lang w:eastAsia="hr-HR"/>
        </w:rPr>
        <w:t>trajnog</w:t>
      </w:r>
      <w:r w:rsidRPr="00825828">
        <w:rPr>
          <w:rFonts w:ascii="Arial" w:eastAsia="Times New Roman" w:hAnsi="Arial" w:cs="Arial"/>
          <w:sz w:val="24"/>
          <w:szCs w:val="24"/>
          <w:lang w:eastAsia="hr-HR"/>
        </w:rPr>
        <w:t xml:space="preserve"> obavljanja poslova u svojstvu odgovorne osobe elektrotehničke struke u RH.</w:t>
      </w:r>
    </w:p>
    <w:p w14:paraId="051A009A" w14:textId="77777777" w:rsidR="00905EEB" w:rsidRDefault="00905EEB" w:rsidP="00905EEB">
      <w:pPr>
        <w:spacing w:after="0" w:line="240" w:lineRule="auto"/>
        <w:jc w:val="both"/>
        <w:rPr>
          <w:rFonts w:ascii="Arial" w:eastAsia="Times New Roman" w:hAnsi="Arial" w:cs="Arial"/>
          <w:sz w:val="24"/>
          <w:szCs w:val="24"/>
          <w:lang w:eastAsia="hr-HR"/>
        </w:rPr>
      </w:pPr>
    </w:p>
    <w:p w14:paraId="57841F03" w14:textId="5195D7AE" w:rsidR="000C207C" w:rsidRDefault="000C207C" w:rsidP="00905EEB">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 xml:space="preserve">Prema iskustvima iz prethodnih godina planiraju se održati do </w:t>
      </w:r>
      <w:r w:rsidRPr="00825828">
        <w:rPr>
          <w:rFonts w:ascii="Arial" w:eastAsia="Times New Roman" w:hAnsi="Arial" w:cs="Arial"/>
          <w:bCs/>
          <w:sz w:val="24"/>
          <w:szCs w:val="24"/>
          <w:lang w:eastAsia="hr-HR"/>
        </w:rPr>
        <w:t>četiri</w:t>
      </w:r>
      <w:r w:rsidRPr="00825828">
        <w:rPr>
          <w:rFonts w:ascii="Arial" w:eastAsia="Times New Roman" w:hAnsi="Arial" w:cs="Arial"/>
          <w:b/>
          <w:sz w:val="24"/>
          <w:szCs w:val="24"/>
          <w:lang w:eastAsia="hr-HR"/>
        </w:rPr>
        <w:t xml:space="preserve"> </w:t>
      </w:r>
      <w:r w:rsidRPr="00825828">
        <w:rPr>
          <w:rFonts w:ascii="Arial" w:eastAsia="Times New Roman" w:hAnsi="Arial" w:cs="Arial"/>
          <w:sz w:val="24"/>
          <w:szCs w:val="24"/>
          <w:lang w:eastAsia="hr-HR"/>
        </w:rPr>
        <w:t>sjednice (jedna sjednica po svakom kvartalu) tijekom 2021. godine. Po potrebi Povjerenstvo će komunicirati telefonom i e-mailom, međusobno i s Tajništvom komore po dolasku zahtjeva za priznavanje inozemnih stručnih kvalifikacija.</w:t>
      </w:r>
    </w:p>
    <w:p w14:paraId="7C800FD7" w14:textId="77777777" w:rsidR="00905EEB" w:rsidRPr="00825828" w:rsidRDefault="00905EEB" w:rsidP="00905EEB">
      <w:pPr>
        <w:spacing w:after="0" w:line="240" w:lineRule="auto"/>
        <w:jc w:val="both"/>
        <w:rPr>
          <w:rFonts w:ascii="Arial" w:eastAsia="Times New Roman" w:hAnsi="Arial" w:cs="Arial"/>
          <w:sz w:val="24"/>
          <w:szCs w:val="24"/>
          <w:lang w:eastAsia="hr-HR"/>
        </w:rPr>
      </w:pPr>
    </w:p>
    <w:p w14:paraId="02A692EE" w14:textId="66C42D24" w:rsidR="000C207C" w:rsidRDefault="000C207C" w:rsidP="00C51D96">
      <w:pPr>
        <w:spacing w:after="0" w:line="240" w:lineRule="auto"/>
        <w:jc w:val="both"/>
        <w:rPr>
          <w:rFonts w:ascii="Arial" w:eastAsia="Times New Roman" w:hAnsi="Arial" w:cs="Arial"/>
          <w:sz w:val="24"/>
          <w:szCs w:val="24"/>
          <w:lang w:eastAsia="hr-HR"/>
        </w:rPr>
      </w:pPr>
      <w:r w:rsidRPr="00825828">
        <w:rPr>
          <w:rFonts w:ascii="Arial" w:eastAsia="Times New Roman" w:hAnsi="Arial" w:cs="Arial"/>
          <w:sz w:val="24"/>
          <w:szCs w:val="24"/>
          <w:lang w:eastAsia="hr-HR"/>
        </w:rPr>
        <w:t>Na sjednicama će se razmatrati i rješava</w:t>
      </w:r>
      <w:r w:rsidR="00C51D96">
        <w:rPr>
          <w:rFonts w:ascii="Arial" w:eastAsia="Times New Roman" w:hAnsi="Arial" w:cs="Arial"/>
          <w:sz w:val="24"/>
          <w:szCs w:val="24"/>
          <w:lang w:eastAsia="hr-HR"/>
        </w:rPr>
        <w:t>ti</w:t>
      </w:r>
      <w:r w:rsidRPr="00825828">
        <w:rPr>
          <w:rFonts w:ascii="Arial" w:eastAsia="Times New Roman" w:hAnsi="Arial" w:cs="Arial"/>
          <w:sz w:val="24"/>
          <w:szCs w:val="24"/>
          <w:lang w:eastAsia="hr-HR"/>
        </w:rPr>
        <w:t xml:space="preserve"> potpuni zahtjevi za priznavanje inozemnih stručnih kvalifikacija u svrhu </w:t>
      </w:r>
      <w:r w:rsidR="00201CD8">
        <w:rPr>
          <w:rFonts w:ascii="Arial" w:eastAsia="Times New Roman" w:hAnsi="Arial" w:cs="Arial"/>
          <w:sz w:val="24"/>
          <w:szCs w:val="24"/>
          <w:lang w:eastAsia="hr-HR"/>
        </w:rPr>
        <w:t>trajnog</w:t>
      </w:r>
      <w:r w:rsidRPr="00825828">
        <w:rPr>
          <w:rFonts w:ascii="Arial" w:eastAsia="Times New Roman" w:hAnsi="Arial" w:cs="Arial"/>
          <w:sz w:val="24"/>
          <w:szCs w:val="24"/>
          <w:lang w:eastAsia="hr-HR"/>
        </w:rPr>
        <w:t xml:space="preserve"> obavljanja poslova projektiranja</w:t>
      </w:r>
      <w:r w:rsidR="00201CD8">
        <w:rPr>
          <w:rFonts w:ascii="Arial" w:eastAsia="Times New Roman" w:hAnsi="Arial" w:cs="Arial"/>
          <w:sz w:val="24"/>
          <w:szCs w:val="24"/>
          <w:lang w:eastAsia="hr-HR"/>
        </w:rPr>
        <w:t xml:space="preserve">, </w:t>
      </w:r>
      <w:r w:rsidRPr="00825828">
        <w:rPr>
          <w:rFonts w:ascii="Arial" w:eastAsia="Times New Roman" w:hAnsi="Arial" w:cs="Arial"/>
          <w:sz w:val="24"/>
          <w:szCs w:val="24"/>
          <w:lang w:eastAsia="hr-HR"/>
        </w:rPr>
        <w:t>stručnog nadzora</w:t>
      </w:r>
      <w:r w:rsidR="00201CD8">
        <w:rPr>
          <w:rFonts w:ascii="Arial" w:eastAsia="Times New Roman" w:hAnsi="Arial" w:cs="Arial"/>
          <w:sz w:val="24"/>
          <w:szCs w:val="24"/>
          <w:lang w:eastAsia="hr-HR"/>
        </w:rPr>
        <w:t xml:space="preserve"> </w:t>
      </w:r>
      <w:r w:rsidR="00201CD8">
        <w:rPr>
          <w:rFonts w:ascii="Arial" w:eastAsia="Times New Roman" w:hAnsi="Arial" w:cs="Arial"/>
          <w:sz w:val="24"/>
          <w:szCs w:val="24"/>
          <w:lang w:eastAsia="hr-HR"/>
        </w:rPr>
        <w:lastRenderedPageBreak/>
        <w:t>i vođenja</w:t>
      </w:r>
      <w:r w:rsidRPr="00825828">
        <w:rPr>
          <w:rFonts w:ascii="Arial" w:eastAsia="Times New Roman" w:hAnsi="Arial" w:cs="Arial"/>
          <w:sz w:val="24"/>
          <w:szCs w:val="24"/>
          <w:lang w:eastAsia="hr-HR"/>
        </w:rPr>
        <w:t xml:space="preserve"> građenja u svojstvu odgovorne osobe elektrotehničke struke u Republici Hrvatskoj.</w:t>
      </w:r>
    </w:p>
    <w:p w14:paraId="78C4C607" w14:textId="77777777" w:rsidR="00C51D96" w:rsidRDefault="00C51D96" w:rsidP="00C51D96">
      <w:pPr>
        <w:spacing w:after="0" w:line="240" w:lineRule="auto"/>
        <w:jc w:val="both"/>
        <w:rPr>
          <w:rFonts w:ascii="Arial" w:eastAsia="Times New Roman" w:hAnsi="Arial" w:cs="Arial"/>
          <w:sz w:val="24"/>
          <w:szCs w:val="24"/>
          <w:lang w:eastAsia="hr-HR"/>
        </w:rPr>
      </w:pPr>
    </w:p>
    <w:p w14:paraId="4B5F69F6" w14:textId="3BE3A436" w:rsidR="000C207C" w:rsidRPr="00201CD8" w:rsidRDefault="000C207C" w:rsidP="00C51D96">
      <w:pPr>
        <w:pStyle w:val="ListParagraph"/>
        <w:numPr>
          <w:ilvl w:val="0"/>
          <w:numId w:val="2"/>
        </w:numPr>
        <w:spacing w:after="0" w:line="240" w:lineRule="auto"/>
        <w:rPr>
          <w:rFonts w:ascii="Arial" w:hAnsi="Arial" w:cs="Arial"/>
          <w:b/>
          <w:sz w:val="24"/>
          <w:szCs w:val="24"/>
        </w:rPr>
      </w:pPr>
      <w:r w:rsidRPr="00201CD8">
        <w:rPr>
          <w:rFonts w:ascii="Arial" w:hAnsi="Arial" w:cs="Arial"/>
          <w:b/>
          <w:sz w:val="24"/>
          <w:szCs w:val="24"/>
        </w:rPr>
        <w:t xml:space="preserve">UPISI U HRVATSKU KOMORU INŽENJERA ELEKTROTEHNIKE </w:t>
      </w:r>
    </w:p>
    <w:p w14:paraId="265D3B53" w14:textId="77777777" w:rsidR="001F6CD0" w:rsidRDefault="001F6CD0" w:rsidP="00C51D96">
      <w:pPr>
        <w:spacing w:after="0" w:line="240" w:lineRule="auto"/>
        <w:jc w:val="both"/>
        <w:rPr>
          <w:rFonts w:ascii="Arial" w:hAnsi="Arial" w:cs="Arial"/>
          <w:sz w:val="24"/>
          <w:szCs w:val="24"/>
        </w:rPr>
      </w:pPr>
    </w:p>
    <w:p w14:paraId="2670D05F" w14:textId="4430FCC0" w:rsidR="000C207C" w:rsidRDefault="000C207C" w:rsidP="00C51D96">
      <w:pPr>
        <w:spacing w:after="0" w:line="240" w:lineRule="auto"/>
        <w:jc w:val="both"/>
        <w:rPr>
          <w:rFonts w:ascii="Arial" w:hAnsi="Arial" w:cs="Arial"/>
          <w:sz w:val="24"/>
          <w:szCs w:val="24"/>
        </w:rPr>
      </w:pPr>
      <w:r w:rsidRPr="00825828">
        <w:rPr>
          <w:rFonts w:ascii="Arial" w:hAnsi="Arial" w:cs="Arial"/>
          <w:sz w:val="24"/>
          <w:szCs w:val="24"/>
        </w:rPr>
        <w:t xml:space="preserve">Komora u skladu sa Zakonom ima između ostalih i javnu ovlast da za svoje članove vodi imenik, upisnik i evidencije, a funkcionira po Pravilniku o upisima. Komora je dužna obaviti upis u roku od osam dana od dana primitka urednog zahtjeva za upis. </w:t>
      </w:r>
    </w:p>
    <w:p w14:paraId="23E90BB9" w14:textId="77777777" w:rsidR="00201CD8" w:rsidRPr="00825828" w:rsidRDefault="00201CD8" w:rsidP="00905EEB">
      <w:pPr>
        <w:spacing w:after="0" w:line="240" w:lineRule="auto"/>
        <w:jc w:val="both"/>
        <w:rPr>
          <w:rFonts w:ascii="Arial" w:hAnsi="Arial" w:cs="Arial"/>
          <w:sz w:val="24"/>
          <w:szCs w:val="24"/>
        </w:rPr>
      </w:pPr>
    </w:p>
    <w:p w14:paraId="50F69A5D" w14:textId="3E737E6A" w:rsidR="000C207C" w:rsidRPr="00201CD8" w:rsidRDefault="000C207C" w:rsidP="00905EEB">
      <w:pPr>
        <w:pStyle w:val="ListParagraph"/>
        <w:numPr>
          <w:ilvl w:val="0"/>
          <w:numId w:val="2"/>
        </w:numPr>
        <w:spacing w:after="0" w:line="240" w:lineRule="auto"/>
        <w:rPr>
          <w:rFonts w:ascii="Arial" w:hAnsi="Arial" w:cs="Arial"/>
          <w:sz w:val="24"/>
          <w:szCs w:val="24"/>
        </w:rPr>
      </w:pPr>
      <w:r w:rsidRPr="00201CD8">
        <w:rPr>
          <w:rFonts w:ascii="Arial" w:hAnsi="Arial" w:cs="Arial"/>
          <w:b/>
          <w:sz w:val="24"/>
          <w:szCs w:val="24"/>
        </w:rPr>
        <w:t xml:space="preserve">STEGOVNA TIJELA KOMORE I CENTAR ZA MIRENJE </w:t>
      </w:r>
    </w:p>
    <w:p w14:paraId="6FC589E9" w14:textId="77777777" w:rsidR="00201CD8" w:rsidRPr="00201CD8" w:rsidRDefault="00201CD8" w:rsidP="00905EEB">
      <w:pPr>
        <w:pStyle w:val="ListParagraph"/>
        <w:spacing w:after="0" w:line="240" w:lineRule="auto"/>
        <w:ind w:left="1080"/>
        <w:rPr>
          <w:rFonts w:ascii="Arial" w:hAnsi="Arial" w:cs="Arial"/>
          <w:sz w:val="24"/>
          <w:szCs w:val="24"/>
        </w:rPr>
      </w:pPr>
    </w:p>
    <w:p w14:paraId="135F99FA" w14:textId="77777777" w:rsidR="00201CD8" w:rsidRDefault="000C207C" w:rsidP="00905EEB">
      <w:pPr>
        <w:spacing w:after="0" w:line="240" w:lineRule="auto"/>
        <w:jc w:val="both"/>
        <w:rPr>
          <w:rFonts w:ascii="Arial" w:hAnsi="Arial" w:cs="Arial"/>
          <w:sz w:val="24"/>
          <w:szCs w:val="24"/>
        </w:rPr>
      </w:pPr>
      <w:r w:rsidRPr="00825828">
        <w:rPr>
          <w:rFonts w:ascii="Arial" w:hAnsi="Arial" w:cs="Arial"/>
          <w:sz w:val="24"/>
          <w:szCs w:val="24"/>
        </w:rPr>
        <w:t>Temeljem Zakona o komori arhitekata i komorama inženjera u graditeljstvu i prostornom uređenju (NN, broj 78/15;</w:t>
      </w:r>
      <w:r w:rsidR="00201CD8">
        <w:rPr>
          <w:rFonts w:ascii="Arial" w:hAnsi="Arial" w:cs="Arial"/>
          <w:sz w:val="24"/>
          <w:szCs w:val="24"/>
        </w:rPr>
        <w:t xml:space="preserve"> 114/18 i </w:t>
      </w:r>
      <w:r w:rsidRPr="00825828">
        <w:rPr>
          <w:rFonts w:ascii="Arial" w:hAnsi="Arial" w:cs="Arial"/>
          <w:sz w:val="24"/>
          <w:szCs w:val="24"/>
        </w:rPr>
        <w:t xml:space="preserve">110/19 ), imenovana je lista sudaca Stegovnog suda i Višeg stegovnog suda, na kojoj se nalaze i suci redovnih sudova, koji obnašaju funkcije predsjednika Vijeća stegovnog i višeg stegovnog suda. </w:t>
      </w:r>
    </w:p>
    <w:p w14:paraId="734F2050" w14:textId="77777777" w:rsidR="00905EEB" w:rsidRDefault="00905EEB" w:rsidP="00905EEB">
      <w:pPr>
        <w:spacing w:after="0" w:line="240" w:lineRule="auto"/>
        <w:jc w:val="both"/>
        <w:rPr>
          <w:rFonts w:ascii="Arial" w:hAnsi="Arial" w:cs="Arial"/>
          <w:sz w:val="24"/>
          <w:szCs w:val="24"/>
        </w:rPr>
      </w:pPr>
    </w:p>
    <w:p w14:paraId="22E7BC83" w14:textId="5BC6C3B7" w:rsidR="00201CD8" w:rsidRDefault="000C207C" w:rsidP="00905EEB">
      <w:pPr>
        <w:spacing w:after="0" w:line="240" w:lineRule="auto"/>
        <w:jc w:val="both"/>
        <w:rPr>
          <w:rFonts w:ascii="Arial" w:hAnsi="Arial" w:cs="Arial"/>
          <w:sz w:val="24"/>
          <w:szCs w:val="24"/>
        </w:rPr>
      </w:pPr>
      <w:r w:rsidRPr="00825828">
        <w:rPr>
          <w:rFonts w:ascii="Arial" w:hAnsi="Arial" w:cs="Arial"/>
          <w:sz w:val="24"/>
          <w:szCs w:val="24"/>
        </w:rPr>
        <w:t xml:space="preserve">Rad stegovnih tijela u 2021. godini obavljat će se temeljem zaprimljenih prijava od strane stegovnog tužitelja ili iznimno ako je prijavitelj Ministarstvo ili upravno tijelo velikoga grada, Grada Zagreba ili županije nadležno za upravne poslove graditeljstva ili prostornoga uređenja, stegovni postupak pokreće se bez prethodnog postupka, pred stegovnim tužiteljem. </w:t>
      </w:r>
    </w:p>
    <w:p w14:paraId="7CC6A808" w14:textId="77777777" w:rsidR="00905EEB" w:rsidRDefault="00905EEB" w:rsidP="00201CD8">
      <w:pPr>
        <w:jc w:val="both"/>
        <w:rPr>
          <w:rFonts w:ascii="Arial" w:hAnsi="Arial" w:cs="Arial"/>
          <w:sz w:val="24"/>
          <w:szCs w:val="24"/>
        </w:rPr>
      </w:pPr>
    </w:p>
    <w:p w14:paraId="1F8CB110" w14:textId="3D979F4A" w:rsidR="000C207C" w:rsidRDefault="000C207C" w:rsidP="00C51D96">
      <w:pPr>
        <w:spacing w:after="0" w:line="240" w:lineRule="auto"/>
        <w:jc w:val="both"/>
        <w:rPr>
          <w:rFonts w:ascii="Arial" w:hAnsi="Arial" w:cs="Arial"/>
          <w:sz w:val="24"/>
          <w:szCs w:val="24"/>
        </w:rPr>
      </w:pPr>
      <w:r w:rsidRPr="00825828">
        <w:rPr>
          <w:rFonts w:ascii="Arial" w:hAnsi="Arial" w:cs="Arial"/>
          <w:sz w:val="24"/>
          <w:szCs w:val="24"/>
        </w:rPr>
        <w:t>Centar za mirenje će se sastajati prema potrebama koje će proizići prema zaprimljenim zahtjevima za mirenje.</w:t>
      </w:r>
    </w:p>
    <w:p w14:paraId="539B61A9" w14:textId="77777777" w:rsidR="00201CD8" w:rsidRPr="00825828" w:rsidRDefault="00201CD8" w:rsidP="00C51D96">
      <w:pPr>
        <w:spacing w:after="0" w:line="240" w:lineRule="auto"/>
        <w:jc w:val="both"/>
        <w:rPr>
          <w:rFonts w:ascii="Arial" w:hAnsi="Arial" w:cs="Arial"/>
          <w:sz w:val="24"/>
          <w:szCs w:val="24"/>
        </w:rPr>
      </w:pPr>
    </w:p>
    <w:p w14:paraId="73716D07" w14:textId="30AA3C21" w:rsidR="000C207C" w:rsidRPr="00201CD8" w:rsidRDefault="000C207C" w:rsidP="00C51D96">
      <w:pPr>
        <w:pStyle w:val="ListParagraph"/>
        <w:numPr>
          <w:ilvl w:val="0"/>
          <w:numId w:val="2"/>
        </w:numPr>
        <w:spacing w:after="0" w:line="240" w:lineRule="auto"/>
        <w:rPr>
          <w:rFonts w:ascii="Arial" w:hAnsi="Arial" w:cs="Arial"/>
          <w:b/>
          <w:sz w:val="24"/>
          <w:szCs w:val="24"/>
        </w:rPr>
      </w:pPr>
      <w:r w:rsidRPr="00201CD8">
        <w:rPr>
          <w:rFonts w:ascii="Arial" w:hAnsi="Arial" w:cs="Arial"/>
          <w:b/>
          <w:sz w:val="24"/>
          <w:szCs w:val="24"/>
        </w:rPr>
        <w:t xml:space="preserve">TEHNIČKI PROPISI I HRVATSKE NORME </w:t>
      </w:r>
    </w:p>
    <w:p w14:paraId="0ED83258" w14:textId="77777777" w:rsidR="00201CD8" w:rsidRDefault="00201CD8" w:rsidP="00C51D96">
      <w:pPr>
        <w:spacing w:after="0" w:line="240" w:lineRule="auto"/>
        <w:rPr>
          <w:rFonts w:ascii="Arial" w:hAnsi="Arial" w:cs="Arial"/>
          <w:sz w:val="24"/>
          <w:szCs w:val="24"/>
        </w:rPr>
      </w:pPr>
    </w:p>
    <w:p w14:paraId="6170AAEA" w14:textId="68FD9B33" w:rsidR="000C207C" w:rsidRDefault="000C207C" w:rsidP="00201CD8">
      <w:pPr>
        <w:spacing w:after="0" w:line="240" w:lineRule="auto"/>
        <w:rPr>
          <w:rFonts w:ascii="Arial" w:hAnsi="Arial" w:cs="Arial"/>
          <w:sz w:val="24"/>
          <w:szCs w:val="24"/>
        </w:rPr>
      </w:pPr>
      <w:r w:rsidRPr="00825828">
        <w:rPr>
          <w:rFonts w:ascii="Arial" w:hAnsi="Arial" w:cs="Arial"/>
          <w:sz w:val="24"/>
          <w:szCs w:val="24"/>
        </w:rPr>
        <w:t>Tijekom 2021. godine Komora planira realizirati sljedeće aktivnosti:</w:t>
      </w:r>
    </w:p>
    <w:p w14:paraId="6437F36E" w14:textId="77777777" w:rsidR="00201CD8" w:rsidRPr="00825828" w:rsidRDefault="00201CD8" w:rsidP="00201CD8">
      <w:pPr>
        <w:spacing w:after="0" w:line="240" w:lineRule="auto"/>
        <w:rPr>
          <w:rFonts w:ascii="Arial" w:hAnsi="Arial" w:cs="Arial"/>
          <w:sz w:val="24"/>
          <w:szCs w:val="24"/>
        </w:rPr>
      </w:pPr>
    </w:p>
    <w:p w14:paraId="1E701338" w14:textId="77777777" w:rsidR="00201CD8" w:rsidRPr="00201CD8" w:rsidRDefault="000C207C" w:rsidP="00201CD8">
      <w:pPr>
        <w:pStyle w:val="ListParagraph"/>
        <w:numPr>
          <w:ilvl w:val="0"/>
          <w:numId w:val="22"/>
        </w:numPr>
        <w:spacing w:after="0" w:line="240" w:lineRule="auto"/>
        <w:jc w:val="both"/>
        <w:rPr>
          <w:rFonts w:ascii="Arial" w:hAnsi="Arial" w:cs="Arial"/>
          <w:sz w:val="24"/>
          <w:szCs w:val="24"/>
        </w:rPr>
      </w:pPr>
      <w:r w:rsidRPr="00201CD8">
        <w:rPr>
          <w:rFonts w:ascii="Arial" w:hAnsi="Arial" w:cs="Arial"/>
          <w:sz w:val="24"/>
          <w:szCs w:val="24"/>
        </w:rPr>
        <w:t>davati mišljenja na zakonske prijedloge i akte mjerodavnih ministarstava i drugih tijela državne vlasti,</w:t>
      </w:r>
    </w:p>
    <w:p w14:paraId="3376CC8E" w14:textId="77777777" w:rsidR="00201CD8" w:rsidRPr="00201CD8" w:rsidRDefault="000C207C" w:rsidP="00201CD8">
      <w:pPr>
        <w:pStyle w:val="ListParagraph"/>
        <w:numPr>
          <w:ilvl w:val="0"/>
          <w:numId w:val="22"/>
        </w:numPr>
        <w:spacing w:after="0" w:line="240" w:lineRule="auto"/>
        <w:jc w:val="both"/>
        <w:rPr>
          <w:rFonts w:ascii="Arial" w:hAnsi="Arial" w:cs="Arial"/>
          <w:sz w:val="24"/>
          <w:szCs w:val="24"/>
        </w:rPr>
      </w:pPr>
      <w:r w:rsidRPr="00201CD8">
        <w:rPr>
          <w:rFonts w:ascii="Arial" w:hAnsi="Arial" w:cs="Arial"/>
          <w:sz w:val="24"/>
          <w:szCs w:val="24"/>
        </w:rPr>
        <w:t>raspraviti stanje elektrotehničke struke u graditeljstvu s obzirom na postojeće Zakone i propise i davati prijedloge izmjena i dopuna,</w:t>
      </w:r>
    </w:p>
    <w:p w14:paraId="3A59B923" w14:textId="51829F1F" w:rsidR="000C207C" w:rsidRDefault="000C207C" w:rsidP="00201CD8">
      <w:pPr>
        <w:pStyle w:val="ListParagraph"/>
        <w:numPr>
          <w:ilvl w:val="0"/>
          <w:numId w:val="22"/>
        </w:numPr>
        <w:spacing w:after="0" w:line="240" w:lineRule="auto"/>
        <w:jc w:val="both"/>
        <w:rPr>
          <w:rFonts w:ascii="Arial" w:hAnsi="Arial" w:cs="Arial"/>
          <w:sz w:val="24"/>
          <w:szCs w:val="24"/>
        </w:rPr>
      </w:pPr>
      <w:r w:rsidRPr="00201CD8">
        <w:rPr>
          <w:rFonts w:ascii="Arial" w:hAnsi="Arial" w:cs="Arial"/>
          <w:sz w:val="24"/>
          <w:szCs w:val="24"/>
        </w:rPr>
        <w:t xml:space="preserve">davati inicijativu za prevođenje i usvajanje normi te poticati članove Komore za rad u tehničkim odborima Hrvatskog zavoda za norme, sve u cilju aktivnog uključenja Komore u aktivni sustav praćenja, provedbe i predlaganja zakonskih i normativnih rješenja iz područja elektrotehnike u graditeljstvu. </w:t>
      </w:r>
    </w:p>
    <w:p w14:paraId="376F29E4" w14:textId="77777777" w:rsidR="00201CD8" w:rsidRPr="00201CD8" w:rsidRDefault="00201CD8" w:rsidP="00201CD8">
      <w:pPr>
        <w:pStyle w:val="ListParagraph"/>
        <w:spacing w:after="0" w:line="240" w:lineRule="auto"/>
        <w:jc w:val="both"/>
        <w:rPr>
          <w:rFonts w:ascii="Arial" w:hAnsi="Arial" w:cs="Arial"/>
          <w:sz w:val="24"/>
          <w:szCs w:val="24"/>
        </w:rPr>
      </w:pPr>
    </w:p>
    <w:p w14:paraId="1F203D4C" w14:textId="7FDE4CC7" w:rsidR="000C207C" w:rsidRPr="00A21FDF" w:rsidRDefault="000C207C" w:rsidP="00905EEB">
      <w:pPr>
        <w:pStyle w:val="ListParagraph"/>
        <w:numPr>
          <w:ilvl w:val="0"/>
          <w:numId w:val="2"/>
        </w:numPr>
        <w:spacing w:after="0" w:line="240" w:lineRule="auto"/>
        <w:rPr>
          <w:rFonts w:ascii="Arial" w:hAnsi="Arial" w:cs="Arial"/>
          <w:b/>
          <w:sz w:val="24"/>
          <w:szCs w:val="24"/>
        </w:rPr>
      </w:pPr>
      <w:r w:rsidRPr="00A21FDF">
        <w:rPr>
          <w:rFonts w:ascii="Arial" w:hAnsi="Arial" w:cs="Arial"/>
          <w:b/>
          <w:sz w:val="24"/>
          <w:szCs w:val="24"/>
        </w:rPr>
        <w:t xml:space="preserve">SURADNJA SA VISOKOŠKOLSKIM USTANOVAMA </w:t>
      </w:r>
    </w:p>
    <w:p w14:paraId="5BB9AC28" w14:textId="77777777" w:rsidR="00905EEB" w:rsidRDefault="00905EEB" w:rsidP="00905EEB">
      <w:pPr>
        <w:spacing w:after="0" w:line="240" w:lineRule="auto"/>
        <w:jc w:val="both"/>
        <w:rPr>
          <w:rFonts w:ascii="Arial" w:hAnsi="Arial" w:cs="Arial"/>
          <w:sz w:val="24"/>
          <w:szCs w:val="24"/>
        </w:rPr>
      </w:pPr>
    </w:p>
    <w:p w14:paraId="2E2C1DB8" w14:textId="77777777" w:rsidR="007274DB" w:rsidRDefault="000C207C" w:rsidP="00905EEB">
      <w:pPr>
        <w:spacing w:after="0" w:line="240" w:lineRule="auto"/>
        <w:jc w:val="both"/>
        <w:rPr>
          <w:rFonts w:ascii="Arial" w:hAnsi="Arial" w:cs="Arial"/>
          <w:sz w:val="24"/>
          <w:szCs w:val="24"/>
        </w:rPr>
      </w:pPr>
      <w:r w:rsidRPr="00825828">
        <w:rPr>
          <w:rFonts w:ascii="Arial" w:hAnsi="Arial" w:cs="Arial"/>
          <w:sz w:val="24"/>
          <w:szCs w:val="24"/>
        </w:rPr>
        <w:t>Komora će nastaviti suradnju s visokoškolskim ustanovama koje obrazuju stručnjake elektrotehničke struke. Suradnja bi se odnosila na pripremu zajedničkih stručnih skupova i seminara, pripremu novih studijskih programa, te evaluaciju i recenziju znanstveno-stručnih radova.</w:t>
      </w:r>
    </w:p>
    <w:p w14:paraId="6901E4C2" w14:textId="77777777" w:rsidR="007274DB" w:rsidRDefault="007274DB" w:rsidP="00905EEB">
      <w:pPr>
        <w:spacing w:after="0" w:line="240" w:lineRule="auto"/>
        <w:jc w:val="both"/>
        <w:rPr>
          <w:rFonts w:ascii="Arial" w:hAnsi="Arial" w:cs="Arial"/>
          <w:sz w:val="24"/>
          <w:szCs w:val="24"/>
        </w:rPr>
      </w:pPr>
    </w:p>
    <w:p w14:paraId="2B89B748" w14:textId="77777777" w:rsidR="007274DB" w:rsidRDefault="007274DB" w:rsidP="00905EEB">
      <w:pPr>
        <w:spacing w:after="0" w:line="240" w:lineRule="auto"/>
        <w:jc w:val="both"/>
        <w:rPr>
          <w:rFonts w:ascii="Arial" w:hAnsi="Arial" w:cs="Arial"/>
          <w:sz w:val="24"/>
          <w:szCs w:val="24"/>
        </w:rPr>
      </w:pPr>
    </w:p>
    <w:p w14:paraId="32DC4E53" w14:textId="08B1E423" w:rsidR="000C207C" w:rsidRDefault="000C207C" w:rsidP="00905EEB">
      <w:pPr>
        <w:spacing w:after="0" w:line="240" w:lineRule="auto"/>
        <w:jc w:val="both"/>
        <w:rPr>
          <w:rFonts w:ascii="Arial" w:hAnsi="Arial" w:cs="Arial"/>
          <w:sz w:val="24"/>
          <w:szCs w:val="24"/>
        </w:rPr>
      </w:pPr>
      <w:r w:rsidRPr="00825828">
        <w:rPr>
          <w:rFonts w:ascii="Arial" w:hAnsi="Arial" w:cs="Arial"/>
          <w:sz w:val="24"/>
          <w:szCs w:val="24"/>
        </w:rPr>
        <w:t xml:space="preserve"> </w:t>
      </w:r>
    </w:p>
    <w:p w14:paraId="72D0FDC4" w14:textId="77777777" w:rsidR="00A21FDF" w:rsidRPr="00825828" w:rsidRDefault="00A21FDF" w:rsidP="00A21FDF">
      <w:pPr>
        <w:spacing w:after="0" w:line="240" w:lineRule="auto"/>
        <w:jc w:val="both"/>
        <w:rPr>
          <w:rFonts w:ascii="Arial" w:hAnsi="Arial" w:cs="Arial"/>
          <w:sz w:val="24"/>
          <w:szCs w:val="24"/>
        </w:rPr>
      </w:pPr>
    </w:p>
    <w:p w14:paraId="5E714C07" w14:textId="77777777" w:rsidR="00A21FDF" w:rsidRDefault="000C207C" w:rsidP="00A21FDF">
      <w:pPr>
        <w:pStyle w:val="ListParagraph"/>
        <w:numPr>
          <w:ilvl w:val="0"/>
          <w:numId w:val="2"/>
        </w:numPr>
        <w:spacing w:after="0" w:line="240" w:lineRule="auto"/>
        <w:rPr>
          <w:rFonts w:ascii="Arial" w:hAnsi="Arial" w:cs="Arial"/>
          <w:b/>
          <w:sz w:val="24"/>
          <w:szCs w:val="24"/>
        </w:rPr>
      </w:pPr>
      <w:r w:rsidRPr="00A21FDF">
        <w:rPr>
          <w:rFonts w:ascii="Arial" w:hAnsi="Arial" w:cs="Arial"/>
          <w:b/>
          <w:sz w:val="24"/>
          <w:szCs w:val="24"/>
        </w:rPr>
        <w:lastRenderedPageBreak/>
        <w:t xml:space="preserve">SURADNJA SA DRUGIM KOMORAMA, ORGANIZACIJAMA I UDRUGAMA </w:t>
      </w:r>
    </w:p>
    <w:p w14:paraId="735D0EF6" w14:textId="77777777" w:rsidR="00A21FDF" w:rsidRDefault="00A21FDF" w:rsidP="00A21FDF">
      <w:pPr>
        <w:spacing w:after="0" w:line="240" w:lineRule="auto"/>
        <w:rPr>
          <w:rFonts w:ascii="Arial" w:hAnsi="Arial" w:cs="Arial"/>
          <w:sz w:val="24"/>
          <w:szCs w:val="24"/>
        </w:rPr>
      </w:pPr>
    </w:p>
    <w:p w14:paraId="1C84AA83" w14:textId="288E26A7" w:rsidR="00A21FDF" w:rsidRDefault="000C207C" w:rsidP="00A21FDF">
      <w:pPr>
        <w:spacing w:after="0" w:line="240" w:lineRule="auto"/>
        <w:jc w:val="both"/>
        <w:rPr>
          <w:rFonts w:ascii="Arial" w:hAnsi="Arial" w:cs="Arial"/>
          <w:sz w:val="24"/>
          <w:szCs w:val="24"/>
        </w:rPr>
      </w:pPr>
      <w:r w:rsidRPr="00A21FDF">
        <w:rPr>
          <w:rFonts w:ascii="Arial" w:hAnsi="Arial" w:cs="Arial"/>
          <w:sz w:val="24"/>
          <w:szCs w:val="24"/>
        </w:rPr>
        <w:t>Suradnja sa drugim Komorama je do sada redovno održavana te je treba održavati i u buduće. Potrebno je redovno održavanje koordinacije predsjednika strukovnih Komora na kojima će se razmatrati pitanja od zajedničkog interesa za sve strukovne komore.</w:t>
      </w:r>
    </w:p>
    <w:p w14:paraId="38513F7B" w14:textId="77777777" w:rsidR="00A21FDF" w:rsidRDefault="00A21FDF" w:rsidP="00A21FDF">
      <w:pPr>
        <w:spacing w:after="0" w:line="240" w:lineRule="auto"/>
        <w:jc w:val="both"/>
        <w:rPr>
          <w:rFonts w:ascii="Arial" w:hAnsi="Arial" w:cs="Arial"/>
          <w:sz w:val="24"/>
          <w:szCs w:val="24"/>
        </w:rPr>
      </w:pPr>
    </w:p>
    <w:p w14:paraId="2FFAFE2C" w14:textId="77777777" w:rsidR="00A21FDF" w:rsidRDefault="000C207C" w:rsidP="00A21FDF">
      <w:pPr>
        <w:spacing w:after="0" w:line="240" w:lineRule="auto"/>
        <w:jc w:val="both"/>
        <w:rPr>
          <w:rFonts w:ascii="Arial" w:hAnsi="Arial" w:cs="Arial"/>
          <w:sz w:val="24"/>
          <w:szCs w:val="24"/>
        </w:rPr>
      </w:pPr>
      <w:r w:rsidRPr="00A21FDF">
        <w:rPr>
          <w:rFonts w:ascii="Arial" w:hAnsi="Arial" w:cs="Arial"/>
          <w:sz w:val="24"/>
          <w:szCs w:val="24"/>
        </w:rPr>
        <w:t>Nastavit će se suradnj</w:t>
      </w:r>
      <w:r w:rsidR="00A21FDF">
        <w:rPr>
          <w:rFonts w:ascii="Arial" w:hAnsi="Arial" w:cs="Arial"/>
          <w:sz w:val="24"/>
          <w:szCs w:val="24"/>
        </w:rPr>
        <w:t>a</w:t>
      </w:r>
      <w:r w:rsidRPr="00A21FDF">
        <w:rPr>
          <w:rFonts w:ascii="Arial" w:hAnsi="Arial" w:cs="Arial"/>
          <w:sz w:val="24"/>
          <w:szCs w:val="24"/>
        </w:rPr>
        <w:t xml:space="preserve"> s HO CIRED-om, HRO CIGRE-om, tako da zajednički nastupamo kao suorganizatori na svim njihovim stručnim skupovima.</w:t>
      </w:r>
    </w:p>
    <w:p w14:paraId="4F3DEF76" w14:textId="77777777" w:rsidR="00A21FDF" w:rsidRDefault="000C207C" w:rsidP="00A21FDF">
      <w:pPr>
        <w:spacing w:after="0" w:line="240" w:lineRule="auto"/>
        <w:jc w:val="both"/>
        <w:rPr>
          <w:rFonts w:ascii="Arial" w:hAnsi="Arial" w:cs="Arial"/>
          <w:sz w:val="24"/>
          <w:szCs w:val="24"/>
        </w:rPr>
      </w:pPr>
      <w:r w:rsidRPr="00A21FDF">
        <w:rPr>
          <w:rFonts w:ascii="Arial" w:hAnsi="Arial" w:cs="Arial"/>
          <w:sz w:val="24"/>
          <w:szCs w:val="24"/>
        </w:rPr>
        <w:t xml:space="preserve"> </w:t>
      </w:r>
    </w:p>
    <w:p w14:paraId="48B58518" w14:textId="41F5A43C" w:rsidR="000C207C" w:rsidRDefault="000C207C" w:rsidP="00A21FDF">
      <w:pPr>
        <w:spacing w:after="0" w:line="240" w:lineRule="auto"/>
        <w:jc w:val="both"/>
        <w:rPr>
          <w:rFonts w:ascii="Arial" w:hAnsi="Arial" w:cs="Arial"/>
          <w:sz w:val="24"/>
          <w:szCs w:val="24"/>
        </w:rPr>
      </w:pPr>
      <w:r w:rsidRPr="00A21FDF">
        <w:rPr>
          <w:rFonts w:ascii="Arial" w:hAnsi="Arial" w:cs="Arial"/>
          <w:sz w:val="24"/>
          <w:szCs w:val="24"/>
        </w:rPr>
        <w:t>Planirana je daljnja suradnja na zajedničkoj organizaciji svih stručnih skupova. Posebno očekujemo intenzivnu suradnju sa KONČAR-om, HEP-om, HOPS-om, Hrvatskim društvom za rasvjetu, Hrvatskim mjeriteljskim društvom, HAKOM-om,</w:t>
      </w:r>
      <w:r w:rsidR="00A21FDF">
        <w:rPr>
          <w:rFonts w:ascii="Arial" w:hAnsi="Arial" w:cs="Arial"/>
          <w:sz w:val="24"/>
          <w:szCs w:val="24"/>
        </w:rPr>
        <w:t xml:space="preserve"> </w:t>
      </w:r>
      <w:r w:rsidRPr="00A21FDF">
        <w:rPr>
          <w:rFonts w:ascii="Arial" w:hAnsi="Arial" w:cs="Arial"/>
          <w:sz w:val="24"/>
          <w:szCs w:val="24"/>
        </w:rPr>
        <w:t xml:space="preserve">Agencijom za energetsku učinkovitost, Hrvatskom energetskom regulatornom agencijom te ostalim organizacijama i udrugama iz naše struke. </w:t>
      </w:r>
    </w:p>
    <w:p w14:paraId="1E540C3A" w14:textId="77777777" w:rsidR="00A21FDF" w:rsidRPr="00A21FDF" w:rsidRDefault="00A21FDF" w:rsidP="00A21FDF">
      <w:pPr>
        <w:spacing w:after="0" w:line="240" w:lineRule="auto"/>
        <w:jc w:val="both"/>
        <w:rPr>
          <w:rFonts w:ascii="Arial" w:hAnsi="Arial" w:cs="Arial"/>
          <w:b/>
          <w:sz w:val="24"/>
          <w:szCs w:val="24"/>
        </w:rPr>
      </w:pPr>
    </w:p>
    <w:p w14:paraId="76BFB35F" w14:textId="24E738A2" w:rsidR="000C207C" w:rsidRPr="00825828" w:rsidRDefault="000C207C" w:rsidP="00905EEB">
      <w:pPr>
        <w:pStyle w:val="ListParagraph"/>
        <w:numPr>
          <w:ilvl w:val="0"/>
          <w:numId w:val="2"/>
        </w:numPr>
        <w:spacing w:after="0" w:line="240" w:lineRule="auto"/>
        <w:rPr>
          <w:rFonts w:ascii="Arial" w:hAnsi="Arial" w:cs="Arial"/>
          <w:b/>
          <w:sz w:val="24"/>
          <w:szCs w:val="24"/>
        </w:rPr>
      </w:pPr>
      <w:r w:rsidRPr="00825828">
        <w:rPr>
          <w:rFonts w:ascii="Arial" w:hAnsi="Arial" w:cs="Arial"/>
          <w:b/>
          <w:sz w:val="24"/>
          <w:szCs w:val="24"/>
        </w:rPr>
        <w:t xml:space="preserve">DANI INŽENJERA ELEKTROTEHNIKE </w:t>
      </w:r>
    </w:p>
    <w:p w14:paraId="1DAA2570" w14:textId="77777777" w:rsidR="00905EEB" w:rsidRDefault="00905EEB" w:rsidP="00905EEB">
      <w:pPr>
        <w:spacing w:after="0" w:line="240" w:lineRule="auto"/>
        <w:jc w:val="both"/>
        <w:rPr>
          <w:rFonts w:ascii="Arial" w:hAnsi="Arial" w:cs="Arial"/>
          <w:sz w:val="24"/>
          <w:szCs w:val="24"/>
        </w:rPr>
      </w:pPr>
    </w:p>
    <w:p w14:paraId="3351328E" w14:textId="5A2A23BE" w:rsidR="000C207C" w:rsidRPr="00825828" w:rsidRDefault="000C207C" w:rsidP="00905EEB">
      <w:pPr>
        <w:spacing w:after="0" w:line="240" w:lineRule="auto"/>
        <w:jc w:val="both"/>
        <w:rPr>
          <w:rFonts w:ascii="Arial" w:hAnsi="Arial" w:cs="Arial"/>
          <w:sz w:val="24"/>
          <w:szCs w:val="24"/>
        </w:rPr>
      </w:pPr>
      <w:r w:rsidRPr="00825828">
        <w:rPr>
          <w:rFonts w:ascii="Arial" w:hAnsi="Arial" w:cs="Arial"/>
          <w:sz w:val="24"/>
          <w:szCs w:val="24"/>
        </w:rPr>
        <w:t>Sljedeći 13. Dani inženjera elektrotehnike, prema odluci Upravnog odbora Komore, održat</w:t>
      </w:r>
      <w:r w:rsidR="00A21FDF">
        <w:rPr>
          <w:rFonts w:ascii="Arial" w:hAnsi="Arial" w:cs="Arial"/>
          <w:sz w:val="24"/>
          <w:szCs w:val="24"/>
        </w:rPr>
        <w:t xml:space="preserve"> </w:t>
      </w:r>
      <w:r w:rsidRPr="00825828">
        <w:rPr>
          <w:rFonts w:ascii="Arial" w:hAnsi="Arial" w:cs="Arial"/>
          <w:sz w:val="24"/>
          <w:szCs w:val="24"/>
        </w:rPr>
        <w:t>će se od 30. rujna 2021. do 2. listopada 2021. godine u Vodicama, u hotelu Olympia i hotelu SKY Olympia.</w:t>
      </w:r>
    </w:p>
    <w:p w14:paraId="01A5B757" w14:textId="77777777" w:rsidR="00905EEB" w:rsidRDefault="00905EEB" w:rsidP="00A21FDF">
      <w:pPr>
        <w:jc w:val="both"/>
        <w:rPr>
          <w:rFonts w:ascii="Arial" w:hAnsi="Arial" w:cs="Arial"/>
          <w:sz w:val="24"/>
          <w:szCs w:val="24"/>
        </w:rPr>
      </w:pPr>
    </w:p>
    <w:p w14:paraId="4D0D52EB" w14:textId="6C29260D" w:rsidR="000C207C" w:rsidRPr="00825828" w:rsidRDefault="000C207C" w:rsidP="00A21FDF">
      <w:pPr>
        <w:jc w:val="both"/>
        <w:rPr>
          <w:rFonts w:ascii="Arial" w:hAnsi="Arial" w:cs="Arial"/>
          <w:sz w:val="24"/>
          <w:szCs w:val="24"/>
        </w:rPr>
      </w:pPr>
      <w:r w:rsidRPr="00825828">
        <w:rPr>
          <w:rFonts w:ascii="Arial" w:hAnsi="Arial" w:cs="Arial"/>
          <w:sz w:val="24"/>
          <w:szCs w:val="24"/>
        </w:rPr>
        <w:t>Upravni odbor Komore je imenovao organizacijski odbor za pripremu i realizaciju plana održavanja Dana inženjera elektrotehnike te je isti već započeo s aktivnostima, na način da je pribavio od agencije Dubrovnik Sun ponude za održavanje skupa, a istu je ponudu Upravni odbor Komore i usvojio.</w:t>
      </w:r>
    </w:p>
    <w:p w14:paraId="6CC5D92E" w14:textId="74F2464D" w:rsidR="00A21FDF" w:rsidRDefault="000C207C" w:rsidP="00A21FDF">
      <w:pPr>
        <w:jc w:val="both"/>
        <w:rPr>
          <w:rFonts w:ascii="Arial" w:hAnsi="Arial" w:cs="Arial"/>
          <w:sz w:val="24"/>
          <w:szCs w:val="24"/>
        </w:rPr>
      </w:pPr>
      <w:r w:rsidRPr="00825828">
        <w:rPr>
          <w:rFonts w:ascii="Arial" w:hAnsi="Arial" w:cs="Arial"/>
          <w:sz w:val="24"/>
          <w:szCs w:val="24"/>
        </w:rPr>
        <w:t>Početkom 2021. godine organizacijski odbor za pripremu Dana inženjera elektrotehnike održat će sjednicu te započeti aktivnosti oko pripreme za pronalaženje sponzora i predavača na Danima inženjera elektrotehnike.</w:t>
      </w:r>
    </w:p>
    <w:p w14:paraId="1332D957" w14:textId="43E2625C" w:rsidR="000C207C" w:rsidRDefault="000C207C" w:rsidP="00A21FDF">
      <w:pPr>
        <w:spacing w:after="0" w:line="240" w:lineRule="auto"/>
        <w:jc w:val="both"/>
        <w:rPr>
          <w:rFonts w:ascii="Arial" w:hAnsi="Arial" w:cs="Arial"/>
          <w:sz w:val="24"/>
          <w:szCs w:val="24"/>
        </w:rPr>
      </w:pPr>
      <w:r w:rsidRPr="00825828">
        <w:rPr>
          <w:rFonts w:ascii="Arial" w:hAnsi="Arial" w:cs="Arial"/>
          <w:sz w:val="24"/>
          <w:szCs w:val="24"/>
        </w:rPr>
        <w:t xml:space="preserve">Očekuje se aktivni angažman svih tijela Komore i što većeg broja članova Komore, a sve u cilju odabira kvalitetnih tema i predavača. </w:t>
      </w:r>
    </w:p>
    <w:p w14:paraId="5EE43C83" w14:textId="77777777" w:rsidR="00A21FDF" w:rsidRPr="00825828" w:rsidRDefault="00A21FDF" w:rsidP="00A21FDF">
      <w:pPr>
        <w:spacing w:after="0" w:line="240" w:lineRule="auto"/>
        <w:jc w:val="both"/>
        <w:rPr>
          <w:rFonts w:ascii="Arial" w:hAnsi="Arial" w:cs="Arial"/>
          <w:sz w:val="24"/>
          <w:szCs w:val="24"/>
        </w:rPr>
      </w:pPr>
    </w:p>
    <w:p w14:paraId="20C89B86" w14:textId="77777777" w:rsidR="000C207C" w:rsidRPr="00825828" w:rsidRDefault="000C207C" w:rsidP="00A21FDF">
      <w:pPr>
        <w:pStyle w:val="ListParagraph"/>
        <w:spacing w:after="0" w:line="240" w:lineRule="auto"/>
        <w:rPr>
          <w:rFonts w:ascii="Arial" w:hAnsi="Arial" w:cs="Arial"/>
          <w:b/>
          <w:sz w:val="24"/>
          <w:szCs w:val="24"/>
        </w:rPr>
      </w:pPr>
      <w:r w:rsidRPr="00825828">
        <w:rPr>
          <w:rFonts w:ascii="Arial" w:hAnsi="Arial" w:cs="Arial"/>
          <w:b/>
          <w:sz w:val="24"/>
          <w:szCs w:val="24"/>
        </w:rPr>
        <w:t xml:space="preserve">18. RAD TVRTKE „H.K.I.E. savjetovanje“ d.o.o. </w:t>
      </w:r>
    </w:p>
    <w:p w14:paraId="4B033101" w14:textId="77777777" w:rsidR="000C207C" w:rsidRPr="00825828" w:rsidRDefault="000C207C" w:rsidP="00A21FDF">
      <w:pPr>
        <w:pStyle w:val="ListParagraph"/>
        <w:spacing w:after="0" w:line="240" w:lineRule="auto"/>
        <w:rPr>
          <w:rFonts w:ascii="Arial" w:hAnsi="Arial" w:cs="Arial"/>
          <w:b/>
          <w:sz w:val="24"/>
          <w:szCs w:val="24"/>
        </w:rPr>
      </w:pPr>
    </w:p>
    <w:p w14:paraId="547BDE96" w14:textId="77777777" w:rsidR="000C207C" w:rsidRPr="00825828" w:rsidRDefault="000C207C" w:rsidP="00A21FDF">
      <w:pPr>
        <w:spacing w:after="0" w:line="240" w:lineRule="auto"/>
        <w:jc w:val="both"/>
        <w:rPr>
          <w:rFonts w:ascii="Arial" w:hAnsi="Arial" w:cs="Arial"/>
          <w:sz w:val="24"/>
          <w:szCs w:val="24"/>
        </w:rPr>
      </w:pPr>
      <w:r w:rsidRPr="00825828">
        <w:rPr>
          <w:rFonts w:ascii="Arial" w:hAnsi="Arial" w:cs="Arial"/>
          <w:sz w:val="24"/>
          <w:szCs w:val="24"/>
        </w:rPr>
        <w:t xml:space="preserve">Tvrtka će obavljati poslove oko organizacije stručnih predavanja i organizacije Dana inženjera elektrotehnike, na način da nema troškova za djelatnike i direktora tvrtke, jer iste obavljaju djelatnici Komore i predsjednik Komore kroz svoje redovne poslove. </w:t>
      </w:r>
    </w:p>
    <w:p w14:paraId="0E01125D" w14:textId="77777777" w:rsidR="00905EEB" w:rsidRDefault="00905EEB" w:rsidP="000C207C">
      <w:pPr>
        <w:pStyle w:val="ListParagraph"/>
        <w:rPr>
          <w:rFonts w:ascii="Arial" w:hAnsi="Arial" w:cs="Arial"/>
          <w:b/>
          <w:sz w:val="24"/>
          <w:szCs w:val="24"/>
        </w:rPr>
      </w:pPr>
    </w:p>
    <w:p w14:paraId="1F240557" w14:textId="2B76F77C" w:rsidR="000C207C" w:rsidRPr="00825828" w:rsidRDefault="000C207C" w:rsidP="00905EEB">
      <w:pPr>
        <w:pStyle w:val="ListParagraph"/>
        <w:spacing w:after="0" w:line="240" w:lineRule="auto"/>
        <w:rPr>
          <w:rFonts w:ascii="Arial" w:hAnsi="Arial" w:cs="Arial"/>
          <w:b/>
          <w:sz w:val="24"/>
          <w:szCs w:val="24"/>
        </w:rPr>
      </w:pPr>
      <w:r w:rsidRPr="00825828">
        <w:rPr>
          <w:rFonts w:ascii="Arial" w:hAnsi="Arial" w:cs="Arial"/>
          <w:b/>
          <w:sz w:val="24"/>
          <w:szCs w:val="24"/>
        </w:rPr>
        <w:t xml:space="preserve">19. RAD STRUČNIH SLUŽBI HKIE </w:t>
      </w:r>
    </w:p>
    <w:p w14:paraId="43ED8CA8" w14:textId="77777777" w:rsidR="000C207C" w:rsidRPr="00825828" w:rsidRDefault="000C207C" w:rsidP="00905EEB">
      <w:pPr>
        <w:pStyle w:val="ListParagraph"/>
        <w:spacing w:after="0" w:line="240" w:lineRule="auto"/>
        <w:rPr>
          <w:rFonts w:ascii="Arial" w:hAnsi="Arial" w:cs="Arial"/>
          <w:sz w:val="24"/>
          <w:szCs w:val="24"/>
        </w:rPr>
      </w:pPr>
    </w:p>
    <w:p w14:paraId="0B39EFC3" w14:textId="77777777" w:rsidR="000C207C" w:rsidRPr="00825828" w:rsidRDefault="000C207C" w:rsidP="00905EEB">
      <w:pPr>
        <w:spacing w:after="0" w:line="240" w:lineRule="auto"/>
        <w:rPr>
          <w:rFonts w:ascii="Arial" w:hAnsi="Arial" w:cs="Arial"/>
          <w:sz w:val="24"/>
          <w:szCs w:val="24"/>
        </w:rPr>
      </w:pPr>
      <w:r w:rsidRPr="00825828">
        <w:rPr>
          <w:rFonts w:ascii="Arial" w:hAnsi="Arial" w:cs="Arial"/>
          <w:sz w:val="24"/>
          <w:szCs w:val="24"/>
        </w:rPr>
        <w:t>U  2021. godini planira se rad stručnih službi s istim brojem djelatnika kao i do sada te se ne namjerava povećanje broja djelatnika.</w:t>
      </w:r>
    </w:p>
    <w:p w14:paraId="48AFC070" w14:textId="77777777" w:rsidR="000C207C" w:rsidRPr="00825828" w:rsidRDefault="000C207C" w:rsidP="000C207C">
      <w:pPr>
        <w:pStyle w:val="ListParagraph"/>
        <w:rPr>
          <w:rFonts w:ascii="Arial" w:hAnsi="Arial" w:cs="Arial"/>
          <w:sz w:val="24"/>
          <w:szCs w:val="24"/>
        </w:rPr>
      </w:pPr>
    </w:p>
    <w:p w14:paraId="19767629" w14:textId="77777777" w:rsidR="000C207C" w:rsidRPr="00825828" w:rsidRDefault="000C207C" w:rsidP="00905EEB">
      <w:pPr>
        <w:pStyle w:val="ListParagraph"/>
        <w:spacing w:after="0" w:line="240" w:lineRule="auto"/>
        <w:rPr>
          <w:rFonts w:ascii="Arial" w:hAnsi="Arial" w:cs="Arial"/>
          <w:b/>
          <w:sz w:val="24"/>
          <w:szCs w:val="24"/>
        </w:rPr>
      </w:pPr>
      <w:r w:rsidRPr="00825828">
        <w:rPr>
          <w:rFonts w:ascii="Arial" w:hAnsi="Arial" w:cs="Arial"/>
          <w:b/>
          <w:sz w:val="24"/>
          <w:szCs w:val="24"/>
        </w:rPr>
        <w:t xml:space="preserve">20. ZAKLJUČAK </w:t>
      </w:r>
    </w:p>
    <w:p w14:paraId="709FC4D4" w14:textId="77777777" w:rsidR="000C207C" w:rsidRPr="00825828" w:rsidRDefault="000C207C" w:rsidP="00905EEB">
      <w:pPr>
        <w:pStyle w:val="ListParagraph"/>
        <w:spacing w:after="0" w:line="240" w:lineRule="auto"/>
        <w:rPr>
          <w:rFonts w:ascii="Arial" w:hAnsi="Arial" w:cs="Arial"/>
          <w:b/>
          <w:sz w:val="24"/>
          <w:szCs w:val="24"/>
        </w:rPr>
      </w:pPr>
    </w:p>
    <w:p w14:paraId="5ABCF52C" w14:textId="0154746A" w:rsidR="00905EEB" w:rsidRDefault="000C207C" w:rsidP="00905EEB">
      <w:pPr>
        <w:spacing w:after="0" w:line="240" w:lineRule="auto"/>
        <w:jc w:val="both"/>
        <w:rPr>
          <w:rFonts w:ascii="Arial" w:eastAsia="Calibri" w:hAnsi="Arial" w:cs="Arial"/>
          <w:sz w:val="24"/>
          <w:szCs w:val="24"/>
        </w:rPr>
      </w:pPr>
      <w:r w:rsidRPr="00825828">
        <w:rPr>
          <w:rFonts w:ascii="Arial" w:hAnsi="Arial" w:cs="Arial"/>
          <w:sz w:val="24"/>
          <w:szCs w:val="24"/>
        </w:rPr>
        <w:t>Kako sam,</w:t>
      </w:r>
      <w:r w:rsidR="001F6CD0">
        <w:rPr>
          <w:rFonts w:ascii="Arial" w:hAnsi="Arial" w:cs="Arial"/>
          <w:sz w:val="24"/>
          <w:szCs w:val="24"/>
        </w:rPr>
        <w:t xml:space="preserve"> </w:t>
      </w:r>
      <w:r w:rsidRPr="00825828">
        <w:rPr>
          <w:rFonts w:ascii="Arial" w:hAnsi="Arial" w:cs="Arial"/>
          <w:sz w:val="24"/>
          <w:szCs w:val="24"/>
        </w:rPr>
        <w:t xml:space="preserve">već u uvodu naglasio, nalazimo se </w:t>
      </w:r>
      <w:r w:rsidRPr="00825828">
        <w:rPr>
          <w:rFonts w:ascii="Arial" w:eastAsia="Calibri" w:hAnsi="Arial" w:cs="Arial"/>
          <w:sz w:val="24"/>
          <w:szCs w:val="24"/>
        </w:rPr>
        <w:t>u specifičnim i kriznim uvjetima izazvanim pandemijom virusom COVID 19,</w:t>
      </w:r>
      <w:r w:rsidR="001F6CD0">
        <w:rPr>
          <w:rFonts w:ascii="Arial" w:eastAsia="Calibri" w:hAnsi="Arial" w:cs="Arial"/>
          <w:sz w:val="24"/>
          <w:szCs w:val="24"/>
        </w:rPr>
        <w:t xml:space="preserve"> </w:t>
      </w:r>
      <w:r w:rsidRPr="00825828">
        <w:rPr>
          <w:rFonts w:ascii="Arial" w:eastAsia="Calibri" w:hAnsi="Arial" w:cs="Arial"/>
          <w:sz w:val="24"/>
          <w:szCs w:val="24"/>
        </w:rPr>
        <w:t>rad u sljedećoj godini moramo prilagođavati trenutnoj epidemiološkoj situaciji.</w:t>
      </w:r>
    </w:p>
    <w:p w14:paraId="46C1AEBB" w14:textId="77777777" w:rsidR="00905EEB" w:rsidRDefault="000C207C" w:rsidP="00905EEB">
      <w:pPr>
        <w:spacing w:after="0" w:line="240" w:lineRule="auto"/>
        <w:jc w:val="both"/>
        <w:rPr>
          <w:rFonts w:ascii="Arial" w:hAnsi="Arial" w:cs="Arial"/>
          <w:sz w:val="24"/>
          <w:szCs w:val="24"/>
        </w:rPr>
      </w:pPr>
      <w:r w:rsidRPr="00825828">
        <w:rPr>
          <w:rFonts w:ascii="Arial" w:eastAsia="Calibri" w:hAnsi="Arial" w:cs="Arial"/>
          <w:sz w:val="24"/>
          <w:szCs w:val="24"/>
        </w:rPr>
        <w:lastRenderedPageBreak/>
        <w:t xml:space="preserve">Iako smo u protekloj godini očekivali osjetno </w:t>
      </w:r>
      <w:r w:rsidRPr="00825828">
        <w:rPr>
          <w:rFonts w:ascii="Arial" w:hAnsi="Arial" w:cs="Arial"/>
          <w:sz w:val="24"/>
          <w:szCs w:val="24"/>
        </w:rPr>
        <w:t xml:space="preserve">smanjenja broja članova, iz razloga što inženjeri gradilišta i voditelji radova, ne moraju više biti članovi Komore, nije došlo do velikog smanjenja broja članova koji su upisani u Imenik inženjera gradilišta i Imenik voditelja radova, štoviše broj članova u odnosu na prošlu godinu je povećan, tako da na dan pisanja ovog plana 26.11.2020. godine, Komora ima 2260 članova. </w:t>
      </w:r>
    </w:p>
    <w:p w14:paraId="2BAF4955" w14:textId="77777777" w:rsidR="008B02AB" w:rsidRDefault="008B02AB" w:rsidP="00905EEB">
      <w:pPr>
        <w:spacing w:after="0" w:line="240" w:lineRule="auto"/>
        <w:jc w:val="both"/>
        <w:rPr>
          <w:rFonts w:ascii="Arial" w:hAnsi="Arial" w:cs="Arial"/>
          <w:sz w:val="24"/>
          <w:szCs w:val="24"/>
        </w:rPr>
      </w:pPr>
    </w:p>
    <w:p w14:paraId="3C4EF339" w14:textId="0E2B3C26" w:rsidR="000C207C" w:rsidRDefault="000C207C" w:rsidP="00905EEB">
      <w:pPr>
        <w:spacing w:after="0" w:line="240" w:lineRule="auto"/>
        <w:jc w:val="both"/>
        <w:rPr>
          <w:rFonts w:ascii="Arial" w:hAnsi="Arial" w:cs="Arial"/>
          <w:sz w:val="24"/>
          <w:szCs w:val="24"/>
        </w:rPr>
      </w:pPr>
      <w:r w:rsidRPr="00825828">
        <w:rPr>
          <w:rFonts w:ascii="Arial" w:hAnsi="Arial" w:cs="Arial"/>
          <w:sz w:val="24"/>
          <w:szCs w:val="24"/>
        </w:rPr>
        <w:t>Bez obzira na priliv novčanih sredstava i postojeću pričuvu istih rad Komore je prilagođen na način da se trajno radi na uštedi i racionalizaciji troškova.</w:t>
      </w:r>
    </w:p>
    <w:p w14:paraId="218F2247" w14:textId="77777777" w:rsidR="001F6CD0" w:rsidRPr="00825828" w:rsidRDefault="001F6CD0" w:rsidP="00905EEB">
      <w:pPr>
        <w:spacing w:after="0" w:line="240" w:lineRule="auto"/>
        <w:jc w:val="both"/>
        <w:rPr>
          <w:rFonts w:ascii="Arial" w:hAnsi="Arial" w:cs="Arial"/>
          <w:sz w:val="24"/>
          <w:szCs w:val="24"/>
        </w:rPr>
      </w:pPr>
    </w:p>
    <w:p w14:paraId="6012CD53" w14:textId="3022033F" w:rsidR="009A6062" w:rsidRDefault="009A6062" w:rsidP="005B5C71">
      <w:pPr>
        <w:spacing w:after="0" w:line="240" w:lineRule="auto"/>
        <w:jc w:val="both"/>
        <w:rPr>
          <w:rFonts w:ascii="Arial" w:hAnsi="Arial" w:cs="Arial"/>
          <w:sz w:val="24"/>
          <w:szCs w:val="24"/>
        </w:rPr>
      </w:pPr>
      <w:r w:rsidRPr="008B02AB">
        <w:rPr>
          <w:rFonts w:ascii="Arial" w:hAnsi="Arial" w:cs="Arial"/>
          <w:sz w:val="24"/>
          <w:szCs w:val="24"/>
        </w:rPr>
        <w:t>Ujedno, t</w:t>
      </w:r>
      <w:r w:rsidR="000C207C" w:rsidRPr="008B02AB">
        <w:rPr>
          <w:rFonts w:ascii="Arial" w:hAnsi="Arial" w:cs="Arial"/>
          <w:sz w:val="24"/>
          <w:szCs w:val="24"/>
        </w:rPr>
        <w:t xml:space="preserve">reba naglasiti da se </w:t>
      </w:r>
      <w:r w:rsidR="00D920A5" w:rsidRPr="008B02AB">
        <w:rPr>
          <w:rFonts w:ascii="Arial" w:hAnsi="Arial" w:cs="Arial"/>
          <w:sz w:val="24"/>
          <w:szCs w:val="24"/>
        </w:rPr>
        <w:t xml:space="preserve">u današnje vrijeme </w:t>
      </w:r>
      <w:r w:rsidR="000C207C" w:rsidRPr="008B02AB">
        <w:rPr>
          <w:rFonts w:ascii="Arial" w:hAnsi="Arial" w:cs="Arial"/>
          <w:sz w:val="24"/>
          <w:szCs w:val="24"/>
        </w:rPr>
        <w:t xml:space="preserve">osjeća velika aktivnost nelojalne konkurencije </w:t>
      </w:r>
      <w:r w:rsidR="00D920A5" w:rsidRPr="008B02AB">
        <w:rPr>
          <w:rFonts w:ascii="Arial" w:hAnsi="Arial" w:cs="Arial"/>
          <w:sz w:val="24"/>
          <w:szCs w:val="24"/>
        </w:rPr>
        <w:t>kao i djelovanj</w:t>
      </w:r>
      <w:r w:rsidRPr="008B02AB">
        <w:rPr>
          <w:rFonts w:ascii="Arial" w:hAnsi="Arial" w:cs="Arial"/>
          <w:sz w:val="24"/>
          <w:szCs w:val="24"/>
        </w:rPr>
        <w:t>a</w:t>
      </w:r>
      <w:r w:rsidR="00D920A5" w:rsidRPr="008B02AB">
        <w:rPr>
          <w:rFonts w:ascii="Arial" w:hAnsi="Arial" w:cs="Arial"/>
          <w:sz w:val="24"/>
          <w:szCs w:val="24"/>
        </w:rPr>
        <w:t xml:space="preserve"> </w:t>
      </w:r>
      <w:r w:rsidR="000C207C" w:rsidRPr="008B02AB">
        <w:rPr>
          <w:rFonts w:ascii="Arial" w:hAnsi="Arial" w:cs="Arial"/>
          <w:sz w:val="24"/>
          <w:szCs w:val="24"/>
        </w:rPr>
        <w:t>naših članova koj</w:t>
      </w:r>
      <w:r w:rsidR="00D920A5" w:rsidRPr="008B02AB">
        <w:rPr>
          <w:rFonts w:ascii="Arial" w:hAnsi="Arial" w:cs="Arial"/>
          <w:sz w:val="24"/>
          <w:szCs w:val="24"/>
        </w:rPr>
        <w:t>a</w:t>
      </w:r>
      <w:r w:rsidR="000C207C" w:rsidRPr="008B02AB">
        <w:rPr>
          <w:rFonts w:ascii="Arial" w:hAnsi="Arial" w:cs="Arial"/>
          <w:sz w:val="24"/>
          <w:szCs w:val="24"/>
        </w:rPr>
        <w:t xml:space="preserve"> su u suprotnosti s kodeksom </w:t>
      </w:r>
      <w:r w:rsidR="00D920A5" w:rsidRPr="008B02AB">
        <w:rPr>
          <w:rFonts w:ascii="Arial" w:hAnsi="Arial" w:cs="Arial"/>
          <w:sz w:val="24"/>
          <w:szCs w:val="24"/>
        </w:rPr>
        <w:t xml:space="preserve">etike </w:t>
      </w:r>
      <w:r w:rsidR="000C207C" w:rsidRPr="008B02AB">
        <w:rPr>
          <w:rFonts w:ascii="Arial" w:hAnsi="Arial" w:cs="Arial"/>
          <w:sz w:val="24"/>
          <w:szCs w:val="24"/>
        </w:rPr>
        <w:t>člana Komore</w:t>
      </w:r>
      <w:r w:rsidR="00D920A5" w:rsidRPr="008B02AB">
        <w:rPr>
          <w:rFonts w:ascii="Arial" w:hAnsi="Arial" w:cs="Arial"/>
          <w:sz w:val="24"/>
          <w:szCs w:val="24"/>
        </w:rPr>
        <w:t xml:space="preserve">, kao </w:t>
      </w:r>
      <w:r w:rsidRPr="008B02AB">
        <w:rPr>
          <w:rFonts w:ascii="Arial" w:hAnsi="Arial" w:cs="Arial"/>
          <w:sz w:val="24"/>
          <w:szCs w:val="24"/>
        </w:rPr>
        <w:t xml:space="preserve">što su </w:t>
      </w:r>
      <w:r w:rsidR="000C207C" w:rsidRPr="008B02AB">
        <w:rPr>
          <w:rFonts w:ascii="Arial" w:hAnsi="Arial" w:cs="Arial"/>
          <w:sz w:val="24"/>
          <w:szCs w:val="24"/>
        </w:rPr>
        <w:t>fiktivno obavljanje nadzora gr</w:t>
      </w:r>
      <w:r w:rsidR="00D920A5" w:rsidRPr="008B02AB">
        <w:rPr>
          <w:rFonts w:ascii="Arial" w:hAnsi="Arial" w:cs="Arial"/>
          <w:sz w:val="24"/>
          <w:szCs w:val="24"/>
        </w:rPr>
        <w:t>a</w:t>
      </w:r>
      <w:r w:rsidR="000C207C" w:rsidRPr="008B02AB">
        <w:rPr>
          <w:rFonts w:ascii="Arial" w:hAnsi="Arial" w:cs="Arial"/>
          <w:sz w:val="24"/>
          <w:szCs w:val="24"/>
        </w:rPr>
        <w:t>đenja i potpisivanje tuđih projekata, rad za tvrtke i urede u kojima nisu zaposleni, fiktivno obavljanje inženjera gradilišta</w:t>
      </w:r>
      <w:r w:rsidR="00D920A5" w:rsidRPr="008B02AB">
        <w:rPr>
          <w:rFonts w:ascii="Arial" w:hAnsi="Arial" w:cs="Arial"/>
          <w:sz w:val="24"/>
          <w:szCs w:val="24"/>
        </w:rPr>
        <w:t xml:space="preserve"> i sl</w:t>
      </w:r>
      <w:r w:rsidR="000D1E64" w:rsidRPr="008B02AB">
        <w:rPr>
          <w:rFonts w:ascii="Arial" w:hAnsi="Arial" w:cs="Arial"/>
          <w:sz w:val="24"/>
          <w:szCs w:val="24"/>
        </w:rPr>
        <w:t>ično</w:t>
      </w:r>
      <w:r w:rsidR="00D920A5" w:rsidRPr="008B02AB">
        <w:rPr>
          <w:rFonts w:ascii="Arial" w:hAnsi="Arial" w:cs="Arial"/>
          <w:sz w:val="24"/>
          <w:szCs w:val="24"/>
        </w:rPr>
        <w:t xml:space="preserve">. </w:t>
      </w:r>
    </w:p>
    <w:p w14:paraId="23E34FBF" w14:textId="77777777" w:rsidR="008B02AB" w:rsidRPr="008B02AB" w:rsidRDefault="008B02AB" w:rsidP="005B5C71">
      <w:pPr>
        <w:spacing w:after="0" w:line="240" w:lineRule="auto"/>
        <w:jc w:val="both"/>
        <w:rPr>
          <w:rFonts w:ascii="Arial" w:hAnsi="Arial" w:cs="Arial"/>
          <w:sz w:val="24"/>
          <w:szCs w:val="24"/>
        </w:rPr>
      </w:pPr>
    </w:p>
    <w:p w14:paraId="4474B63A" w14:textId="3BBD7837" w:rsidR="00905EEB" w:rsidRPr="008B02AB" w:rsidRDefault="00D920A5" w:rsidP="005B5C71">
      <w:pPr>
        <w:spacing w:after="0" w:line="240" w:lineRule="auto"/>
        <w:jc w:val="both"/>
        <w:rPr>
          <w:rFonts w:ascii="Arial" w:hAnsi="Arial" w:cs="Arial"/>
          <w:sz w:val="24"/>
          <w:szCs w:val="24"/>
        </w:rPr>
      </w:pPr>
      <w:r w:rsidRPr="008B02AB">
        <w:rPr>
          <w:rFonts w:ascii="Arial" w:hAnsi="Arial" w:cs="Arial"/>
          <w:sz w:val="24"/>
          <w:szCs w:val="24"/>
        </w:rPr>
        <w:t>Vezano za navedeno</w:t>
      </w:r>
      <w:r w:rsidR="000C207C" w:rsidRPr="008B02AB">
        <w:rPr>
          <w:rFonts w:ascii="Arial" w:hAnsi="Arial" w:cs="Arial"/>
          <w:sz w:val="24"/>
          <w:szCs w:val="24"/>
        </w:rPr>
        <w:t xml:space="preserve"> Komora </w:t>
      </w:r>
      <w:r w:rsidRPr="008B02AB">
        <w:rPr>
          <w:rFonts w:ascii="Arial" w:hAnsi="Arial" w:cs="Arial"/>
          <w:sz w:val="24"/>
          <w:szCs w:val="24"/>
        </w:rPr>
        <w:t xml:space="preserve">će </w:t>
      </w:r>
      <w:r w:rsidR="009606BE" w:rsidRPr="008B02AB">
        <w:rPr>
          <w:rFonts w:ascii="Arial" w:hAnsi="Arial" w:cs="Arial"/>
          <w:sz w:val="24"/>
          <w:szCs w:val="24"/>
        </w:rPr>
        <w:t xml:space="preserve">se morati u </w:t>
      </w:r>
      <w:r w:rsidR="000C207C" w:rsidRPr="008B02AB">
        <w:rPr>
          <w:rFonts w:ascii="Arial" w:hAnsi="Arial" w:cs="Arial"/>
          <w:sz w:val="24"/>
          <w:szCs w:val="24"/>
        </w:rPr>
        <w:t>buduće</w:t>
      </w:r>
      <w:r w:rsidR="009606BE" w:rsidRPr="008B02AB">
        <w:rPr>
          <w:rFonts w:ascii="Arial" w:hAnsi="Arial" w:cs="Arial"/>
          <w:sz w:val="24"/>
          <w:szCs w:val="24"/>
        </w:rPr>
        <w:t>m</w:t>
      </w:r>
      <w:r w:rsidR="000C207C" w:rsidRPr="008B02AB">
        <w:rPr>
          <w:rFonts w:ascii="Arial" w:hAnsi="Arial" w:cs="Arial"/>
          <w:sz w:val="24"/>
          <w:szCs w:val="24"/>
        </w:rPr>
        <w:t xml:space="preserve"> razdoblj</w:t>
      </w:r>
      <w:r w:rsidR="009606BE" w:rsidRPr="008B02AB">
        <w:rPr>
          <w:rFonts w:ascii="Arial" w:hAnsi="Arial" w:cs="Arial"/>
          <w:sz w:val="24"/>
          <w:szCs w:val="24"/>
        </w:rPr>
        <w:t>u</w:t>
      </w:r>
      <w:r w:rsidR="000C207C" w:rsidRPr="008B02AB">
        <w:rPr>
          <w:rFonts w:ascii="Arial" w:hAnsi="Arial" w:cs="Arial"/>
          <w:sz w:val="24"/>
          <w:szCs w:val="24"/>
        </w:rPr>
        <w:t xml:space="preserve"> </w:t>
      </w:r>
      <w:r w:rsidR="009606BE" w:rsidRPr="008B02AB">
        <w:rPr>
          <w:rFonts w:ascii="Arial" w:hAnsi="Arial" w:cs="Arial"/>
          <w:sz w:val="24"/>
          <w:szCs w:val="24"/>
        </w:rPr>
        <w:t xml:space="preserve">još više uključiti u </w:t>
      </w:r>
      <w:r w:rsidR="000C207C" w:rsidRPr="008B02AB">
        <w:rPr>
          <w:rFonts w:ascii="Arial" w:hAnsi="Arial" w:cs="Arial"/>
          <w:sz w:val="24"/>
          <w:szCs w:val="24"/>
        </w:rPr>
        <w:t>rješavanj</w:t>
      </w:r>
      <w:r w:rsidR="009606BE" w:rsidRPr="008B02AB">
        <w:rPr>
          <w:rFonts w:ascii="Arial" w:hAnsi="Arial" w:cs="Arial"/>
          <w:sz w:val="24"/>
          <w:szCs w:val="24"/>
        </w:rPr>
        <w:t>e</w:t>
      </w:r>
      <w:r w:rsidR="000C207C" w:rsidRPr="008B02AB">
        <w:rPr>
          <w:rFonts w:ascii="Arial" w:hAnsi="Arial" w:cs="Arial"/>
          <w:sz w:val="24"/>
          <w:szCs w:val="24"/>
        </w:rPr>
        <w:t xml:space="preserve"> takvih pojava te efikasnije sankcionirati vinovnike takovog ponašanja</w:t>
      </w:r>
      <w:r w:rsidRPr="008B02AB">
        <w:rPr>
          <w:rFonts w:ascii="Arial" w:hAnsi="Arial" w:cs="Arial"/>
          <w:sz w:val="24"/>
          <w:szCs w:val="24"/>
        </w:rPr>
        <w:t xml:space="preserve">, </w:t>
      </w:r>
      <w:r w:rsidR="009606BE" w:rsidRPr="008B02AB">
        <w:rPr>
          <w:rFonts w:ascii="Arial" w:hAnsi="Arial" w:cs="Arial"/>
          <w:sz w:val="24"/>
          <w:szCs w:val="24"/>
        </w:rPr>
        <w:t>a što neće biti moguće bez podrške</w:t>
      </w:r>
      <w:r w:rsidRPr="008B02AB">
        <w:rPr>
          <w:rFonts w:ascii="Arial" w:hAnsi="Arial" w:cs="Arial"/>
          <w:sz w:val="24"/>
          <w:szCs w:val="24"/>
        </w:rPr>
        <w:t xml:space="preserve"> </w:t>
      </w:r>
      <w:r w:rsidR="009606BE" w:rsidRPr="008B02AB">
        <w:rPr>
          <w:rFonts w:ascii="Arial" w:hAnsi="Arial" w:cs="Arial"/>
          <w:sz w:val="24"/>
          <w:szCs w:val="24"/>
        </w:rPr>
        <w:t>svih članova K</w:t>
      </w:r>
      <w:r w:rsidRPr="008B02AB">
        <w:rPr>
          <w:rFonts w:ascii="Arial" w:hAnsi="Arial" w:cs="Arial"/>
          <w:sz w:val="24"/>
          <w:szCs w:val="24"/>
        </w:rPr>
        <w:t>omore</w:t>
      </w:r>
      <w:r w:rsidR="009606BE" w:rsidRPr="008B02AB">
        <w:rPr>
          <w:rFonts w:ascii="Arial" w:hAnsi="Arial" w:cs="Arial"/>
          <w:sz w:val="24"/>
          <w:szCs w:val="24"/>
        </w:rPr>
        <w:t xml:space="preserve">. </w:t>
      </w:r>
      <w:r w:rsidR="000C207C" w:rsidRPr="008B02AB">
        <w:rPr>
          <w:rFonts w:ascii="Arial" w:hAnsi="Arial" w:cs="Arial"/>
          <w:sz w:val="24"/>
          <w:szCs w:val="24"/>
        </w:rPr>
        <w:t>U tu svrhu treba pojačati rad povjerenstva za nadzor nad radom članova Komore te rad stegovnog tužitelja i stegovnog suda</w:t>
      </w:r>
      <w:r w:rsidR="00700010" w:rsidRPr="008B02AB">
        <w:rPr>
          <w:rFonts w:ascii="Arial" w:hAnsi="Arial" w:cs="Arial"/>
          <w:sz w:val="24"/>
          <w:szCs w:val="24"/>
        </w:rPr>
        <w:t>, a</w:t>
      </w:r>
      <w:r w:rsidR="009606BE" w:rsidRPr="008B02AB">
        <w:rPr>
          <w:rFonts w:ascii="Arial" w:hAnsi="Arial" w:cs="Arial"/>
          <w:sz w:val="24"/>
          <w:szCs w:val="24"/>
        </w:rPr>
        <w:t xml:space="preserve"> </w:t>
      </w:r>
      <w:r w:rsidR="00700010" w:rsidRPr="008B02AB">
        <w:rPr>
          <w:rFonts w:ascii="Arial" w:hAnsi="Arial" w:cs="Arial"/>
          <w:sz w:val="24"/>
          <w:szCs w:val="24"/>
        </w:rPr>
        <w:t>s</w:t>
      </w:r>
      <w:r w:rsidR="009606BE" w:rsidRPr="008B02AB">
        <w:rPr>
          <w:rFonts w:ascii="Arial" w:hAnsi="Arial" w:cs="Arial"/>
          <w:sz w:val="24"/>
          <w:szCs w:val="24"/>
        </w:rPr>
        <w:t xml:space="preserve">vaki član Komore </w:t>
      </w:r>
      <w:r w:rsidR="00700010" w:rsidRPr="008B02AB">
        <w:rPr>
          <w:rFonts w:ascii="Arial" w:hAnsi="Arial" w:cs="Arial"/>
          <w:sz w:val="24"/>
          <w:szCs w:val="24"/>
        </w:rPr>
        <w:t xml:space="preserve">uvijek </w:t>
      </w:r>
      <w:r w:rsidR="009606BE" w:rsidRPr="008B02AB">
        <w:rPr>
          <w:rFonts w:ascii="Arial" w:hAnsi="Arial" w:cs="Arial"/>
          <w:sz w:val="24"/>
          <w:szCs w:val="24"/>
        </w:rPr>
        <w:t>može pri Komori podnijeti stegovn</w:t>
      </w:r>
      <w:r w:rsidR="009A6062" w:rsidRPr="008B02AB">
        <w:rPr>
          <w:rFonts w:ascii="Arial" w:hAnsi="Arial" w:cs="Arial"/>
          <w:sz w:val="24"/>
          <w:szCs w:val="24"/>
        </w:rPr>
        <w:t>u</w:t>
      </w:r>
      <w:r w:rsidR="009606BE" w:rsidRPr="008B02AB">
        <w:rPr>
          <w:rFonts w:ascii="Arial" w:hAnsi="Arial" w:cs="Arial"/>
          <w:sz w:val="24"/>
          <w:szCs w:val="24"/>
        </w:rPr>
        <w:t xml:space="preserve"> prijavu ili prijedlog za stručni nadzor nad radom člana Komore, ako postoje dokazi i sumnje u nepravilnosti u radu drugog člana Komore.</w:t>
      </w:r>
    </w:p>
    <w:p w14:paraId="0ECF9A6E" w14:textId="77777777" w:rsidR="001F6CD0" w:rsidRDefault="001F6CD0" w:rsidP="005B5C71">
      <w:pPr>
        <w:spacing w:after="0" w:line="240" w:lineRule="auto"/>
        <w:jc w:val="both"/>
        <w:rPr>
          <w:rFonts w:ascii="Arial" w:hAnsi="Arial" w:cs="Arial"/>
          <w:sz w:val="24"/>
          <w:szCs w:val="24"/>
        </w:rPr>
      </w:pPr>
    </w:p>
    <w:p w14:paraId="41F1F8CD" w14:textId="4D6433A5" w:rsidR="00905EEB" w:rsidRDefault="000C207C" w:rsidP="005B5C71">
      <w:pPr>
        <w:spacing w:after="0" w:line="240" w:lineRule="auto"/>
        <w:jc w:val="both"/>
        <w:rPr>
          <w:rFonts w:ascii="Arial" w:hAnsi="Arial" w:cs="Arial"/>
          <w:sz w:val="24"/>
          <w:szCs w:val="24"/>
        </w:rPr>
      </w:pPr>
      <w:r w:rsidRPr="00825828">
        <w:rPr>
          <w:rFonts w:ascii="Arial" w:eastAsia="Times New Roman" w:hAnsi="Arial" w:cs="Arial"/>
          <w:bCs/>
          <w:sz w:val="24"/>
          <w:szCs w:val="24"/>
          <w:lang w:eastAsia="hr-HR"/>
        </w:rPr>
        <w:t>Komora treba i mora, kod Ministarstva prostornog uređenja, graditeljstva i države imovine pokrenuti inicijativu za transparentnije i poštenije odnose u inženjerskim djelatnostima, pri čemu treba inzistirati na strožim sankcijama prema prekršiteljima Zakona.</w:t>
      </w:r>
      <w:r w:rsidRPr="00825828">
        <w:rPr>
          <w:rFonts w:ascii="Arial" w:hAnsi="Arial" w:cs="Arial"/>
          <w:sz w:val="24"/>
          <w:szCs w:val="24"/>
        </w:rPr>
        <w:t xml:space="preserve"> </w:t>
      </w:r>
    </w:p>
    <w:p w14:paraId="181E17F0" w14:textId="77777777" w:rsidR="001F6CD0" w:rsidRDefault="001F6CD0" w:rsidP="005B5C71">
      <w:pPr>
        <w:spacing w:after="0" w:line="240" w:lineRule="auto"/>
        <w:jc w:val="both"/>
        <w:rPr>
          <w:rFonts w:ascii="Arial" w:hAnsi="Arial" w:cs="Arial"/>
          <w:sz w:val="24"/>
          <w:szCs w:val="24"/>
        </w:rPr>
      </w:pPr>
    </w:p>
    <w:p w14:paraId="3BD5B570" w14:textId="5589013E" w:rsidR="000C207C" w:rsidRDefault="000C207C" w:rsidP="005B5C71">
      <w:pPr>
        <w:spacing w:after="0" w:line="240" w:lineRule="auto"/>
        <w:jc w:val="both"/>
        <w:rPr>
          <w:rFonts w:ascii="Arial" w:hAnsi="Arial" w:cs="Arial"/>
          <w:sz w:val="24"/>
          <w:szCs w:val="24"/>
        </w:rPr>
      </w:pPr>
      <w:r w:rsidRPr="00825828">
        <w:rPr>
          <w:rFonts w:ascii="Arial" w:hAnsi="Arial" w:cs="Arial"/>
          <w:sz w:val="24"/>
          <w:szCs w:val="24"/>
        </w:rPr>
        <w:t>Budući je ponovna uvedena obveza stalnog stručnog usavršavanja i skupljanja bodova Komora će morati učiniti dodatni napor da stručni skupovi zaista budu korisni i dobro posjećeni.</w:t>
      </w:r>
    </w:p>
    <w:p w14:paraId="04018410" w14:textId="77777777" w:rsidR="001F6CD0" w:rsidRPr="00825828" w:rsidRDefault="001F6CD0" w:rsidP="005B5C71">
      <w:pPr>
        <w:spacing w:after="0" w:line="240" w:lineRule="auto"/>
        <w:jc w:val="both"/>
        <w:rPr>
          <w:rFonts w:ascii="Arial" w:hAnsi="Arial" w:cs="Arial"/>
          <w:sz w:val="24"/>
          <w:szCs w:val="24"/>
        </w:rPr>
      </w:pPr>
    </w:p>
    <w:p w14:paraId="109E5A77" w14:textId="493419CD" w:rsidR="000C207C" w:rsidRDefault="000C207C" w:rsidP="005B5C71">
      <w:pPr>
        <w:spacing w:after="0" w:line="240" w:lineRule="auto"/>
        <w:jc w:val="both"/>
        <w:rPr>
          <w:rFonts w:ascii="Arial" w:hAnsi="Arial" w:cs="Arial"/>
          <w:sz w:val="24"/>
          <w:szCs w:val="24"/>
        </w:rPr>
      </w:pPr>
      <w:r w:rsidRPr="00825828">
        <w:rPr>
          <w:rFonts w:ascii="Arial" w:hAnsi="Arial" w:cs="Arial"/>
          <w:sz w:val="24"/>
          <w:szCs w:val="24"/>
        </w:rPr>
        <w:t xml:space="preserve">Komora nastavlja izradu preporuka i uputa za projektiranje i stručni nadzor te vođenje građenja iz različitih područja struke te objavu istih na službenoj web stranici Komore. To su materijali koji će se dopunjavati svake godine kako bi se kontinuirano pratila kretanja u struci kroz promjenu normi, zakona i propisa u elektrotehničkoj struci. </w:t>
      </w:r>
    </w:p>
    <w:p w14:paraId="6ECEABF4" w14:textId="77777777" w:rsidR="001F6CD0" w:rsidRPr="00825828" w:rsidRDefault="001F6CD0" w:rsidP="005B5C71">
      <w:pPr>
        <w:spacing w:after="0" w:line="240" w:lineRule="auto"/>
        <w:jc w:val="both"/>
        <w:rPr>
          <w:rFonts w:ascii="Arial" w:hAnsi="Arial" w:cs="Arial"/>
          <w:sz w:val="24"/>
          <w:szCs w:val="24"/>
        </w:rPr>
      </w:pPr>
    </w:p>
    <w:p w14:paraId="7589DEF7" w14:textId="09A7B1B8" w:rsidR="00905EEB" w:rsidRDefault="000C207C" w:rsidP="005B5C71">
      <w:pPr>
        <w:spacing w:after="0" w:line="240" w:lineRule="auto"/>
        <w:jc w:val="both"/>
        <w:rPr>
          <w:rFonts w:ascii="Arial" w:hAnsi="Arial" w:cs="Arial"/>
          <w:sz w:val="24"/>
          <w:szCs w:val="24"/>
        </w:rPr>
      </w:pPr>
      <w:r w:rsidRPr="00825828">
        <w:rPr>
          <w:rFonts w:ascii="Arial" w:hAnsi="Arial" w:cs="Arial"/>
          <w:sz w:val="24"/>
          <w:szCs w:val="24"/>
        </w:rPr>
        <w:t xml:space="preserve">Nastavljamo suradnju s Hrvatskim zavodom za norme. Temeljem ranije potpisanog sporazuma Komora je i ove godine ugovorila dostupnost hrvatskih normativnih dokumenata putem Repozitorija hrvatskih normi. </w:t>
      </w:r>
    </w:p>
    <w:p w14:paraId="01599FE9" w14:textId="77777777" w:rsidR="001F6CD0" w:rsidRDefault="001F6CD0" w:rsidP="005B5C71">
      <w:pPr>
        <w:spacing w:after="0" w:line="240" w:lineRule="auto"/>
        <w:jc w:val="both"/>
        <w:rPr>
          <w:rFonts w:ascii="Arial" w:hAnsi="Arial" w:cs="Arial"/>
          <w:sz w:val="24"/>
          <w:szCs w:val="24"/>
        </w:rPr>
      </w:pPr>
    </w:p>
    <w:p w14:paraId="2601335D" w14:textId="62770D47" w:rsidR="000C207C" w:rsidRDefault="000C207C" w:rsidP="005B5C71">
      <w:pPr>
        <w:spacing w:after="0" w:line="240" w:lineRule="auto"/>
        <w:jc w:val="both"/>
        <w:rPr>
          <w:rFonts w:ascii="Arial" w:hAnsi="Arial" w:cs="Arial"/>
          <w:sz w:val="24"/>
          <w:szCs w:val="24"/>
        </w:rPr>
      </w:pPr>
      <w:r w:rsidRPr="00825828">
        <w:rPr>
          <w:rFonts w:ascii="Arial" w:hAnsi="Arial" w:cs="Arial"/>
          <w:sz w:val="24"/>
          <w:szCs w:val="24"/>
        </w:rPr>
        <w:t xml:space="preserve">Komora će i dalje pružati suradnju Ministarstvu </w:t>
      </w:r>
      <w:r w:rsidR="001F6CD0" w:rsidRPr="00825828">
        <w:rPr>
          <w:rFonts w:ascii="Arial" w:eastAsia="Times New Roman" w:hAnsi="Arial" w:cs="Arial"/>
          <w:bCs/>
          <w:sz w:val="24"/>
          <w:szCs w:val="24"/>
          <w:lang w:eastAsia="hr-HR"/>
        </w:rPr>
        <w:t>prostornog</w:t>
      </w:r>
      <w:r w:rsidR="008B02AB">
        <w:rPr>
          <w:rFonts w:ascii="Arial" w:eastAsia="Times New Roman" w:hAnsi="Arial" w:cs="Arial"/>
          <w:bCs/>
          <w:sz w:val="24"/>
          <w:szCs w:val="24"/>
          <w:lang w:eastAsia="hr-HR"/>
        </w:rPr>
        <w:t>a</w:t>
      </w:r>
      <w:r w:rsidR="001F6CD0" w:rsidRPr="00825828">
        <w:rPr>
          <w:rFonts w:ascii="Arial" w:eastAsia="Times New Roman" w:hAnsi="Arial" w:cs="Arial"/>
          <w:bCs/>
          <w:sz w:val="24"/>
          <w:szCs w:val="24"/>
          <w:lang w:eastAsia="hr-HR"/>
        </w:rPr>
        <w:t xml:space="preserve"> uređenja, graditeljstva i države imovine</w:t>
      </w:r>
      <w:r w:rsidRPr="00825828">
        <w:rPr>
          <w:rFonts w:ascii="Arial" w:hAnsi="Arial" w:cs="Arial"/>
          <w:sz w:val="24"/>
          <w:szCs w:val="24"/>
        </w:rPr>
        <w:t>, Ministarstvu zaštite okoliša i energetike</w:t>
      </w:r>
      <w:r w:rsidR="001F6CD0">
        <w:rPr>
          <w:rFonts w:ascii="Arial" w:hAnsi="Arial" w:cs="Arial"/>
          <w:sz w:val="24"/>
          <w:szCs w:val="24"/>
        </w:rPr>
        <w:t xml:space="preserve">, </w:t>
      </w:r>
      <w:r w:rsidRPr="00825828">
        <w:rPr>
          <w:rFonts w:ascii="Arial" w:hAnsi="Arial" w:cs="Arial"/>
          <w:sz w:val="24"/>
          <w:szCs w:val="24"/>
        </w:rPr>
        <w:t xml:space="preserve">Ministarstvu </w:t>
      </w:r>
      <w:r w:rsidR="001F6CD0">
        <w:rPr>
          <w:rFonts w:ascii="Arial" w:hAnsi="Arial" w:cs="Arial"/>
          <w:sz w:val="24"/>
          <w:szCs w:val="24"/>
        </w:rPr>
        <w:t>g</w:t>
      </w:r>
      <w:r w:rsidRPr="00825828">
        <w:rPr>
          <w:rFonts w:ascii="Arial" w:hAnsi="Arial" w:cs="Arial"/>
          <w:sz w:val="24"/>
          <w:szCs w:val="24"/>
        </w:rPr>
        <w:t>ospodarstva</w:t>
      </w:r>
      <w:r w:rsidR="001F6CD0">
        <w:rPr>
          <w:rFonts w:ascii="Arial" w:hAnsi="Arial" w:cs="Arial"/>
          <w:sz w:val="24"/>
          <w:szCs w:val="24"/>
        </w:rPr>
        <w:t xml:space="preserve"> i održivog razvoja</w:t>
      </w:r>
      <w:r w:rsidRPr="00825828">
        <w:rPr>
          <w:rFonts w:ascii="Arial" w:hAnsi="Arial" w:cs="Arial"/>
          <w:sz w:val="24"/>
          <w:szCs w:val="24"/>
        </w:rPr>
        <w:t>,</w:t>
      </w:r>
      <w:r w:rsidR="001F6CD0">
        <w:rPr>
          <w:rFonts w:ascii="Arial" w:hAnsi="Arial" w:cs="Arial"/>
          <w:sz w:val="24"/>
          <w:szCs w:val="24"/>
        </w:rPr>
        <w:t xml:space="preserve"> te Ministarstvu</w:t>
      </w:r>
      <w:r w:rsidRPr="00825828">
        <w:rPr>
          <w:rFonts w:ascii="Arial" w:hAnsi="Arial" w:cs="Arial"/>
          <w:sz w:val="24"/>
          <w:szCs w:val="24"/>
        </w:rPr>
        <w:t xml:space="preserve"> </w:t>
      </w:r>
      <w:r w:rsidR="001F6CD0" w:rsidRPr="001F6CD0">
        <w:rPr>
          <w:rFonts w:ascii="Arial" w:hAnsi="Arial" w:cs="Arial"/>
          <w:sz w:val="24"/>
          <w:szCs w:val="24"/>
        </w:rPr>
        <w:t xml:space="preserve">rada, mirovinskoga sustava, obitelji i socijalne politike </w:t>
      </w:r>
      <w:r w:rsidRPr="00825828">
        <w:rPr>
          <w:rFonts w:ascii="Arial" w:hAnsi="Arial" w:cs="Arial"/>
          <w:sz w:val="24"/>
          <w:szCs w:val="24"/>
        </w:rPr>
        <w:t xml:space="preserve">kod donošenja novih Zakonskih i podzakonskih akata. Pozivam sve članove naše Komore da se uključe u rad i svojim znanjem i sugestijama pomognu svim našim kolegama u Upravnom odboru, Povjerenstvima, Područnim odborima i ostalim tijelima komore. </w:t>
      </w:r>
    </w:p>
    <w:p w14:paraId="69503FE3" w14:textId="77777777" w:rsidR="001F6CD0" w:rsidRPr="00825828" w:rsidRDefault="001F6CD0" w:rsidP="005B5C71">
      <w:pPr>
        <w:spacing w:after="0" w:line="240" w:lineRule="auto"/>
        <w:jc w:val="both"/>
        <w:rPr>
          <w:rFonts w:ascii="Arial" w:hAnsi="Arial" w:cs="Arial"/>
          <w:sz w:val="24"/>
          <w:szCs w:val="24"/>
        </w:rPr>
      </w:pPr>
    </w:p>
    <w:p w14:paraId="57C9ECB9" w14:textId="0C455428" w:rsidR="00905EEB" w:rsidRDefault="000C207C" w:rsidP="005B5C71">
      <w:pPr>
        <w:spacing w:after="0" w:line="240" w:lineRule="auto"/>
        <w:jc w:val="both"/>
        <w:rPr>
          <w:rFonts w:ascii="Arial" w:hAnsi="Arial" w:cs="Arial"/>
          <w:sz w:val="24"/>
          <w:szCs w:val="24"/>
        </w:rPr>
      </w:pPr>
      <w:r w:rsidRPr="00825828">
        <w:rPr>
          <w:rFonts w:ascii="Arial" w:hAnsi="Arial" w:cs="Arial"/>
          <w:sz w:val="24"/>
          <w:szCs w:val="24"/>
        </w:rPr>
        <w:lastRenderedPageBreak/>
        <w:t>Također, Komora treba biti u svakodnevnom kontaktu s Ministarstvom prostornog</w:t>
      </w:r>
      <w:r w:rsidR="008B02AB">
        <w:rPr>
          <w:rFonts w:ascii="Arial" w:hAnsi="Arial" w:cs="Arial"/>
          <w:sz w:val="24"/>
          <w:szCs w:val="24"/>
        </w:rPr>
        <w:t>a</w:t>
      </w:r>
      <w:r w:rsidRPr="00825828">
        <w:rPr>
          <w:rFonts w:ascii="Arial" w:hAnsi="Arial" w:cs="Arial"/>
          <w:sz w:val="24"/>
          <w:szCs w:val="24"/>
        </w:rPr>
        <w:t xml:space="preserve"> uređenja,</w:t>
      </w:r>
      <w:r w:rsidR="00905EEB">
        <w:rPr>
          <w:rFonts w:ascii="Arial" w:hAnsi="Arial" w:cs="Arial"/>
          <w:sz w:val="24"/>
          <w:szCs w:val="24"/>
        </w:rPr>
        <w:t xml:space="preserve"> </w:t>
      </w:r>
      <w:r w:rsidRPr="00825828">
        <w:rPr>
          <w:rFonts w:ascii="Arial" w:hAnsi="Arial" w:cs="Arial"/>
          <w:sz w:val="24"/>
          <w:szCs w:val="24"/>
        </w:rPr>
        <w:t>graditeljstva i državne imovine oko dogradnje sustava e-projekt i e-dozvola  te sustava za vođenje evidencije stalnog stručnog usavršavanja.</w:t>
      </w:r>
    </w:p>
    <w:p w14:paraId="62125B2F" w14:textId="77777777" w:rsidR="005B5C71" w:rsidRDefault="005B5C71" w:rsidP="005B5C71">
      <w:pPr>
        <w:spacing w:after="0" w:line="240" w:lineRule="auto"/>
        <w:jc w:val="both"/>
        <w:rPr>
          <w:rFonts w:ascii="Arial" w:hAnsi="Arial" w:cs="Arial"/>
          <w:sz w:val="24"/>
          <w:szCs w:val="24"/>
        </w:rPr>
      </w:pPr>
    </w:p>
    <w:p w14:paraId="171C501A" w14:textId="7540F1E3" w:rsidR="000C207C" w:rsidRDefault="000C207C" w:rsidP="005B5C71">
      <w:pPr>
        <w:spacing w:after="0" w:line="240" w:lineRule="auto"/>
        <w:jc w:val="both"/>
        <w:rPr>
          <w:rFonts w:ascii="Arial" w:hAnsi="Arial" w:cs="Arial"/>
          <w:sz w:val="24"/>
          <w:szCs w:val="24"/>
        </w:rPr>
      </w:pPr>
      <w:r w:rsidRPr="00825828">
        <w:rPr>
          <w:rFonts w:ascii="Arial" w:hAnsi="Arial" w:cs="Arial"/>
          <w:sz w:val="24"/>
          <w:szCs w:val="24"/>
        </w:rPr>
        <w:t>Stoga preporučam svim članovima Komore da što prije pribave korporativnu karticu, jer će isključivo putem iste moći ući u sustave e-projekt,</w:t>
      </w:r>
      <w:r w:rsidR="001F6CD0">
        <w:rPr>
          <w:rFonts w:ascii="Arial" w:hAnsi="Arial" w:cs="Arial"/>
          <w:sz w:val="24"/>
          <w:szCs w:val="24"/>
        </w:rPr>
        <w:t xml:space="preserve"> </w:t>
      </w:r>
      <w:r w:rsidRPr="00825828">
        <w:rPr>
          <w:rFonts w:ascii="Arial" w:hAnsi="Arial" w:cs="Arial"/>
          <w:sz w:val="24"/>
          <w:szCs w:val="24"/>
        </w:rPr>
        <w:t>e-dozvola i u sustav stalnog stručnog usavršavanja .</w:t>
      </w:r>
    </w:p>
    <w:p w14:paraId="578C8D2C" w14:textId="77777777" w:rsidR="005B5C71" w:rsidRPr="00825828" w:rsidRDefault="005B5C71" w:rsidP="005B5C71">
      <w:pPr>
        <w:spacing w:after="0" w:line="240" w:lineRule="auto"/>
        <w:jc w:val="both"/>
        <w:rPr>
          <w:rFonts w:ascii="Arial" w:hAnsi="Arial" w:cs="Arial"/>
          <w:sz w:val="24"/>
          <w:szCs w:val="24"/>
        </w:rPr>
      </w:pPr>
    </w:p>
    <w:p w14:paraId="776652A2" w14:textId="4610A6A1" w:rsidR="00905EEB" w:rsidRDefault="000C207C" w:rsidP="005B5C71">
      <w:pPr>
        <w:spacing w:after="0" w:line="240" w:lineRule="auto"/>
        <w:jc w:val="both"/>
        <w:rPr>
          <w:rFonts w:ascii="Arial" w:hAnsi="Arial" w:cs="Arial"/>
          <w:sz w:val="24"/>
          <w:szCs w:val="24"/>
        </w:rPr>
      </w:pPr>
      <w:r w:rsidRPr="00825828">
        <w:rPr>
          <w:rFonts w:ascii="Arial" w:hAnsi="Arial" w:cs="Arial"/>
          <w:sz w:val="24"/>
          <w:szCs w:val="24"/>
        </w:rPr>
        <w:t>Na kraju bih se zahvalio svim članovima Komore i svim članovima tijela Komore, te svim djelatnicima tajništva Komore na dosadašnjem radu te molbi da isto nastave i u daljnjem radu Komre.</w:t>
      </w:r>
    </w:p>
    <w:p w14:paraId="07D53992" w14:textId="77777777" w:rsidR="005B5C71" w:rsidRDefault="005B5C71" w:rsidP="005B5C71">
      <w:pPr>
        <w:spacing w:after="0" w:line="240" w:lineRule="auto"/>
        <w:jc w:val="both"/>
        <w:rPr>
          <w:rFonts w:ascii="Arial" w:hAnsi="Arial" w:cs="Arial"/>
          <w:sz w:val="24"/>
          <w:szCs w:val="24"/>
        </w:rPr>
      </w:pPr>
    </w:p>
    <w:p w14:paraId="1CC4C7C8" w14:textId="77777777" w:rsidR="001F6CD0" w:rsidRDefault="000C207C" w:rsidP="005B5C71">
      <w:pPr>
        <w:spacing w:after="0" w:line="240" w:lineRule="auto"/>
        <w:jc w:val="both"/>
        <w:rPr>
          <w:rFonts w:ascii="Arial" w:hAnsi="Arial" w:cs="Arial"/>
          <w:sz w:val="24"/>
          <w:szCs w:val="24"/>
        </w:rPr>
      </w:pPr>
      <w:r>
        <w:rPr>
          <w:rFonts w:ascii="Arial" w:hAnsi="Arial" w:cs="Arial"/>
          <w:sz w:val="24"/>
          <w:szCs w:val="24"/>
        </w:rPr>
        <w:t>U nadi bolje epidemiološke situacije i normalne gospodarske situacije želim vam svima zdravlje te osobni i poslovni boljitak u nadolazećoj 2021. godini.</w:t>
      </w:r>
    </w:p>
    <w:p w14:paraId="07177A06" w14:textId="77777777" w:rsidR="005B5C71" w:rsidRDefault="005B5C71" w:rsidP="00905EEB">
      <w:pPr>
        <w:jc w:val="both"/>
        <w:rPr>
          <w:rFonts w:ascii="Arial" w:hAnsi="Arial" w:cs="Arial"/>
          <w:sz w:val="24"/>
          <w:szCs w:val="24"/>
        </w:rPr>
      </w:pPr>
    </w:p>
    <w:p w14:paraId="0AC94D6F" w14:textId="05541E35" w:rsidR="00905EEB" w:rsidRDefault="000C207C" w:rsidP="00905EEB">
      <w:pPr>
        <w:jc w:val="both"/>
        <w:rPr>
          <w:rFonts w:ascii="Arial" w:hAnsi="Arial" w:cs="Arial"/>
          <w:sz w:val="24"/>
          <w:szCs w:val="24"/>
        </w:rPr>
      </w:pPr>
      <w:r>
        <w:rPr>
          <w:rFonts w:ascii="Arial" w:hAnsi="Arial" w:cs="Arial"/>
          <w:sz w:val="24"/>
          <w:szCs w:val="24"/>
        </w:rPr>
        <w:t>S poštovanje</w:t>
      </w:r>
      <w:r w:rsidR="00905EEB">
        <w:rPr>
          <w:rFonts w:ascii="Arial" w:hAnsi="Arial" w:cs="Arial"/>
          <w:sz w:val="24"/>
          <w:szCs w:val="24"/>
        </w:rPr>
        <w:t>m,</w:t>
      </w:r>
    </w:p>
    <w:p w14:paraId="1EBCE806" w14:textId="77777777" w:rsidR="00905EEB" w:rsidRDefault="00905EEB" w:rsidP="00905EEB">
      <w:pPr>
        <w:jc w:val="center"/>
        <w:rPr>
          <w:rFonts w:ascii="Arial" w:hAnsi="Arial" w:cs="Arial"/>
          <w:sz w:val="24"/>
          <w:szCs w:val="24"/>
        </w:rPr>
      </w:pPr>
    </w:p>
    <w:p w14:paraId="4AE48699" w14:textId="4682B094" w:rsidR="00905EEB" w:rsidRDefault="000C207C" w:rsidP="00905EEB">
      <w:pPr>
        <w:jc w:val="center"/>
        <w:rPr>
          <w:rFonts w:ascii="Arial" w:hAnsi="Arial" w:cs="Arial"/>
          <w:sz w:val="24"/>
          <w:szCs w:val="24"/>
        </w:rPr>
      </w:pPr>
      <w:r w:rsidRPr="00825828">
        <w:rPr>
          <w:rFonts w:ascii="Arial" w:hAnsi="Arial" w:cs="Arial"/>
          <w:sz w:val="24"/>
          <w:szCs w:val="24"/>
        </w:rPr>
        <w:t>Predsjednik Hrvatske komore inženjera elektrotehnike</w:t>
      </w:r>
    </w:p>
    <w:p w14:paraId="26091544" w14:textId="5ABA4391" w:rsidR="000C207C" w:rsidRPr="00825828" w:rsidRDefault="000C207C" w:rsidP="00905EEB">
      <w:pPr>
        <w:jc w:val="center"/>
        <w:rPr>
          <w:rFonts w:ascii="Arial" w:hAnsi="Arial" w:cs="Arial"/>
          <w:sz w:val="24"/>
          <w:szCs w:val="24"/>
        </w:rPr>
      </w:pPr>
      <w:r w:rsidRPr="00825828">
        <w:rPr>
          <w:rFonts w:ascii="Arial" w:hAnsi="Arial" w:cs="Arial"/>
          <w:sz w:val="24"/>
          <w:szCs w:val="24"/>
        </w:rPr>
        <w:t>Živko Radović,</w:t>
      </w:r>
      <w:r w:rsidR="008B02AB">
        <w:rPr>
          <w:rFonts w:ascii="Arial" w:hAnsi="Arial" w:cs="Arial"/>
          <w:sz w:val="24"/>
          <w:szCs w:val="24"/>
        </w:rPr>
        <w:t xml:space="preserve"> </w:t>
      </w:r>
      <w:proofErr w:type="spellStart"/>
      <w:r w:rsidRPr="00825828">
        <w:rPr>
          <w:rFonts w:ascii="Arial" w:hAnsi="Arial" w:cs="Arial"/>
          <w:sz w:val="24"/>
          <w:szCs w:val="24"/>
        </w:rPr>
        <w:t>dipl.ing.el</w:t>
      </w:r>
      <w:proofErr w:type="spellEnd"/>
      <w:r w:rsidRPr="00825828">
        <w:rPr>
          <w:rFonts w:ascii="Arial" w:hAnsi="Arial" w:cs="Arial"/>
          <w:sz w:val="24"/>
          <w:szCs w:val="24"/>
        </w:rPr>
        <w:t>.</w:t>
      </w:r>
    </w:p>
    <w:p w14:paraId="58650F1A" w14:textId="67AAE6A9" w:rsidR="00450D21" w:rsidRPr="008A6FFB" w:rsidRDefault="00450D21" w:rsidP="00A3087F">
      <w:pPr>
        <w:jc w:val="center"/>
        <w:rPr>
          <w:rFonts w:cstheme="minorHAnsi"/>
        </w:rPr>
      </w:pPr>
    </w:p>
    <w:sectPr w:rsidR="00450D21" w:rsidRPr="008A6FFB" w:rsidSect="00FC340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D8D2B" w14:textId="77777777" w:rsidR="00120099" w:rsidRDefault="00120099" w:rsidP="00FC340D">
      <w:pPr>
        <w:spacing w:after="0" w:line="240" w:lineRule="auto"/>
      </w:pPr>
      <w:r>
        <w:separator/>
      </w:r>
    </w:p>
  </w:endnote>
  <w:endnote w:type="continuationSeparator" w:id="0">
    <w:p w14:paraId="1F01364C" w14:textId="77777777" w:rsidR="00120099" w:rsidRDefault="00120099" w:rsidP="00FC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961836"/>
      <w:docPartObj>
        <w:docPartGallery w:val="Page Numbers (Bottom of Page)"/>
        <w:docPartUnique/>
      </w:docPartObj>
    </w:sdtPr>
    <w:sdtEndPr/>
    <w:sdtContent>
      <w:p w14:paraId="46FE7B33" w14:textId="77777777" w:rsidR="00FC340D" w:rsidRDefault="00FC340D">
        <w:pPr>
          <w:pStyle w:val="Footer"/>
          <w:jc w:val="right"/>
        </w:pPr>
        <w:r>
          <w:fldChar w:fldCharType="begin"/>
        </w:r>
        <w:r>
          <w:instrText>PAGE   \* MERGEFORMAT</w:instrText>
        </w:r>
        <w:r>
          <w:fldChar w:fldCharType="separate"/>
        </w:r>
        <w:r w:rsidR="00321E4C">
          <w:rPr>
            <w:noProof/>
          </w:rPr>
          <w:t>10</w:t>
        </w:r>
        <w:r>
          <w:fldChar w:fldCharType="end"/>
        </w:r>
      </w:p>
    </w:sdtContent>
  </w:sdt>
  <w:p w14:paraId="2BC93233" w14:textId="77777777" w:rsidR="00FC340D" w:rsidRDefault="00FC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67CA8" w14:textId="77777777" w:rsidR="00120099" w:rsidRDefault="00120099" w:rsidP="00FC340D">
      <w:pPr>
        <w:spacing w:after="0" w:line="240" w:lineRule="auto"/>
      </w:pPr>
      <w:r>
        <w:separator/>
      </w:r>
    </w:p>
  </w:footnote>
  <w:footnote w:type="continuationSeparator" w:id="0">
    <w:p w14:paraId="2E8BB47E" w14:textId="77777777" w:rsidR="00120099" w:rsidRDefault="00120099" w:rsidP="00FC3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25B6"/>
    <w:multiLevelType w:val="hybridMultilevel"/>
    <w:tmpl w:val="E4E83AFA"/>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545E86"/>
    <w:multiLevelType w:val="hybridMultilevel"/>
    <w:tmpl w:val="2A987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6B0E70"/>
    <w:multiLevelType w:val="hybridMultilevel"/>
    <w:tmpl w:val="16CE6090"/>
    <w:lvl w:ilvl="0" w:tplc="BEA8D38C">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3070CA"/>
    <w:multiLevelType w:val="hybridMultilevel"/>
    <w:tmpl w:val="9C7842B4"/>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4C0EDD"/>
    <w:multiLevelType w:val="hybridMultilevel"/>
    <w:tmpl w:val="79F4E2BC"/>
    <w:lvl w:ilvl="0" w:tplc="2FD2DA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441247"/>
    <w:multiLevelType w:val="hybridMultilevel"/>
    <w:tmpl w:val="0AE66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691FDC"/>
    <w:multiLevelType w:val="hybridMultilevel"/>
    <w:tmpl w:val="E188AF84"/>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B33554"/>
    <w:multiLevelType w:val="hybridMultilevel"/>
    <w:tmpl w:val="3FF645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0E5259"/>
    <w:multiLevelType w:val="hybridMultilevel"/>
    <w:tmpl w:val="35322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401BE1"/>
    <w:multiLevelType w:val="hybridMultilevel"/>
    <w:tmpl w:val="9EB89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0A3BE5"/>
    <w:multiLevelType w:val="hybridMultilevel"/>
    <w:tmpl w:val="AE0EE590"/>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72B20A9"/>
    <w:multiLevelType w:val="hybridMultilevel"/>
    <w:tmpl w:val="22D0C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980057"/>
    <w:multiLevelType w:val="hybridMultilevel"/>
    <w:tmpl w:val="556A1FF4"/>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10704B"/>
    <w:multiLevelType w:val="hybridMultilevel"/>
    <w:tmpl w:val="7A2094D8"/>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9939C4"/>
    <w:multiLevelType w:val="hybridMultilevel"/>
    <w:tmpl w:val="BE96052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190C0C"/>
    <w:multiLevelType w:val="hybridMultilevel"/>
    <w:tmpl w:val="AD4A8842"/>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6BB09C9"/>
    <w:multiLevelType w:val="hybridMultilevel"/>
    <w:tmpl w:val="0A58404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180C21"/>
    <w:multiLevelType w:val="hybridMultilevel"/>
    <w:tmpl w:val="A9C2EFE2"/>
    <w:lvl w:ilvl="0" w:tplc="314A296E">
      <w:numFmt w:val="bullet"/>
      <w:lvlText w:val="-"/>
      <w:lvlJc w:val="left"/>
      <w:pPr>
        <w:ind w:left="2490" w:hanging="360"/>
      </w:pPr>
      <w:rPr>
        <w:rFonts w:ascii="Calibri" w:eastAsiaTheme="minorHAnsi" w:hAnsi="Calibri" w:cs="Calibri" w:hint="default"/>
      </w:rPr>
    </w:lvl>
    <w:lvl w:ilvl="1" w:tplc="041A0003">
      <w:start w:val="1"/>
      <w:numFmt w:val="bullet"/>
      <w:lvlText w:val="o"/>
      <w:lvlJc w:val="left"/>
      <w:pPr>
        <w:ind w:left="3210" w:hanging="360"/>
      </w:pPr>
      <w:rPr>
        <w:rFonts w:ascii="Courier New" w:hAnsi="Courier New" w:cs="Courier New" w:hint="default"/>
      </w:rPr>
    </w:lvl>
    <w:lvl w:ilvl="2" w:tplc="041A0005" w:tentative="1">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18" w15:restartNumberingAfterBreak="0">
    <w:nsid w:val="5C1E21EE"/>
    <w:multiLevelType w:val="hybridMultilevel"/>
    <w:tmpl w:val="B1BC09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901F78"/>
    <w:multiLevelType w:val="hybridMultilevel"/>
    <w:tmpl w:val="CF5E00B0"/>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95290D"/>
    <w:multiLevelType w:val="hybridMultilevel"/>
    <w:tmpl w:val="0EA08410"/>
    <w:lvl w:ilvl="0" w:tplc="041A000F">
      <w:start w:val="1"/>
      <w:numFmt w:val="decimal"/>
      <w:lvlText w:val="%1."/>
      <w:lvlJc w:val="left"/>
      <w:pPr>
        <w:ind w:left="1065" w:hanging="360"/>
      </w:p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15:restartNumberingAfterBreak="0">
    <w:nsid w:val="79C66DC9"/>
    <w:multiLevelType w:val="hybridMultilevel"/>
    <w:tmpl w:val="0A92D8DE"/>
    <w:lvl w:ilvl="0" w:tplc="5F606C80">
      <w:start w:val="12"/>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BC72E5"/>
    <w:multiLevelType w:val="hybridMultilevel"/>
    <w:tmpl w:val="39C0CE00"/>
    <w:lvl w:ilvl="0" w:tplc="5F606C80">
      <w:start w:val="12"/>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8"/>
  </w:num>
  <w:num w:numId="5">
    <w:abstractNumId w:val="4"/>
  </w:num>
  <w:num w:numId="6">
    <w:abstractNumId w:val="13"/>
  </w:num>
  <w:num w:numId="7">
    <w:abstractNumId w:val="18"/>
  </w:num>
  <w:num w:numId="8">
    <w:abstractNumId w:val="17"/>
  </w:num>
  <w:num w:numId="9">
    <w:abstractNumId w:val="6"/>
  </w:num>
  <w:num w:numId="10">
    <w:abstractNumId w:val="16"/>
  </w:num>
  <w:num w:numId="11">
    <w:abstractNumId w:val="1"/>
  </w:num>
  <w:num w:numId="12">
    <w:abstractNumId w:val="5"/>
  </w:num>
  <w:num w:numId="13">
    <w:abstractNumId w:val="20"/>
  </w:num>
  <w:num w:numId="14">
    <w:abstractNumId w:val="2"/>
  </w:num>
  <w:num w:numId="15">
    <w:abstractNumId w:val="14"/>
  </w:num>
  <w:num w:numId="16">
    <w:abstractNumId w:val="3"/>
  </w:num>
  <w:num w:numId="17">
    <w:abstractNumId w:val="22"/>
  </w:num>
  <w:num w:numId="18">
    <w:abstractNumId w:val="21"/>
  </w:num>
  <w:num w:numId="19">
    <w:abstractNumId w:val="15"/>
  </w:num>
  <w:num w:numId="20">
    <w:abstractNumId w:val="7"/>
  </w:num>
  <w:num w:numId="21">
    <w:abstractNumId w:val="9"/>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B5"/>
    <w:rsid w:val="00020E3D"/>
    <w:rsid w:val="00045043"/>
    <w:rsid w:val="000470A5"/>
    <w:rsid w:val="00053FFF"/>
    <w:rsid w:val="0006799C"/>
    <w:rsid w:val="000773B7"/>
    <w:rsid w:val="00086201"/>
    <w:rsid w:val="000A7F35"/>
    <w:rsid w:val="000C207C"/>
    <w:rsid w:val="000C4FC8"/>
    <w:rsid w:val="000D1E64"/>
    <w:rsid w:val="000D5ED7"/>
    <w:rsid w:val="000F73E6"/>
    <w:rsid w:val="00120099"/>
    <w:rsid w:val="00123FC7"/>
    <w:rsid w:val="001308CD"/>
    <w:rsid w:val="001546BA"/>
    <w:rsid w:val="00160C06"/>
    <w:rsid w:val="00161E4E"/>
    <w:rsid w:val="001656E9"/>
    <w:rsid w:val="001765DE"/>
    <w:rsid w:val="001C214C"/>
    <w:rsid w:val="001E174D"/>
    <w:rsid w:val="001E1E81"/>
    <w:rsid w:val="001F6CD0"/>
    <w:rsid w:val="00201CD8"/>
    <w:rsid w:val="0020393D"/>
    <w:rsid w:val="00232616"/>
    <w:rsid w:val="002372F2"/>
    <w:rsid w:val="00240C00"/>
    <w:rsid w:val="00275987"/>
    <w:rsid w:val="0028048C"/>
    <w:rsid w:val="002A4F9D"/>
    <w:rsid w:val="002B78E3"/>
    <w:rsid w:val="002F16BF"/>
    <w:rsid w:val="002F1864"/>
    <w:rsid w:val="00302A35"/>
    <w:rsid w:val="003070B1"/>
    <w:rsid w:val="003107EE"/>
    <w:rsid w:val="00321E4C"/>
    <w:rsid w:val="00324AD1"/>
    <w:rsid w:val="00340775"/>
    <w:rsid w:val="00393009"/>
    <w:rsid w:val="003A5C14"/>
    <w:rsid w:val="003A6EA3"/>
    <w:rsid w:val="003B209F"/>
    <w:rsid w:val="003C61E2"/>
    <w:rsid w:val="003F6493"/>
    <w:rsid w:val="003F7D43"/>
    <w:rsid w:val="004333A2"/>
    <w:rsid w:val="004364EC"/>
    <w:rsid w:val="00446474"/>
    <w:rsid w:val="00450D21"/>
    <w:rsid w:val="00463FB9"/>
    <w:rsid w:val="00464517"/>
    <w:rsid w:val="00486186"/>
    <w:rsid w:val="00495B48"/>
    <w:rsid w:val="004A6F62"/>
    <w:rsid w:val="004D35E8"/>
    <w:rsid w:val="004D6D22"/>
    <w:rsid w:val="004E086F"/>
    <w:rsid w:val="004E5F81"/>
    <w:rsid w:val="00503D2B"/>
    <w:rsid w:val="00504113"/>
    <w:rsid w:val="005148A1"/>
    <w:rsid w:val="005204A0"/>
    <w:rsid w:val="0052081F"/>
    <w:rsid w:val="00527856"/>
    <w:rsid w:val="005743B1"/>
    <w:rsid w:val="00585200"/>
    <w:rsid w:val="00586F10"/>
    <w:rsid w:val="005A2556"/>
    <w:rsid w:val="005B5C71"/>
    <w:rsid w:val="005C357C"/>
    <w:rsid w:val="005C47D7"/>
    <w:rsid w:val="005E42CD"/>
    <w:rsid w:val="005E52D4"/>
    <w:rsid w:val="005F323C"/>
    <w:rsid w:val="005F4182"/>
    <w:rsid w:val="00644F5E"/>
    <w:rsid w:val="006571F0"/>
    <w:rsid w:val="00660CC8"/>
    <w:rsid w:val="00662F03"/>
    <w:rsid w:val="006819A5"/>
    <w:rsid w:val="006E02C6"/>
    <w:rsid w:val="006F16D5"/>
    <w:rsid w:val="00700010"/>
    <w:rsid w:val="0071000B"/>
    <w:rsid w:val="007128D2"/>
    <w:rsid w:val="00715DEB"/>
    <w:rsid w:val="0072441F"/>
    <w:rsid w:val="007274DB"/>
    <w:rsid w:val="00737C95"/>
    <w:rsid w:val="00742C04"/>
    <w:rsid w:val="00745AB0"/>
    <w:rsid w:val="00792389"/>
    <w:rsid w:val="007A6996"/>
    <w:rsid w:val="007B14B3"/>
    <w:rsid w:val="007D02B5"/>
    <w:rsid w:val="007E3149"/>
    <w:rsid w:val="00802AD3"/>
    <w:rsid w:val="00810DE3"/>
    <w:rsid w:val="00813A63"/>
    <w:rsid w:val="0082351A"/>
    <w:rsid w:val="008319EA"/>
    <w:rsid w:val="0088244C"/>
    <w:rsid w:val="00895F59"/>
    <w:rsid w:val="008A26CF"/>
    <w:rsid w:val="008A6FFB"/>
    <w:rsid w:val="008B02AB"/>
    <w:rsid w:val="008B09CD"/>
    <w:rsid w:val="008B3436"/>
    <w:rsid w:val="008B57AA"/>
    <w:rsid w:val="008D7B0D"/>
    <w:rsid w:val="008E50A7"/>
    <w:rsid w:val="008E657A"/>
    <w:rsid w:val="008F497A"/>
    <w:rsid w:val="008F4BBE"/>
    <w:rsid w:val="00905EEB"/>
    <w:rsid w:val="00913116"/>
    <w:rsid w:val="009218F8"/>
    <w:rsid w:val="009606BE"/>
    <w:rsid w:val="00974DC8"/>
    <w:rsid w:val="009915D0"/>
    <w:rsid w:val="0099208A"/>
    <w:rsid w:val="009924BD"/>
    <w:rsid w:val="009A6062"/>
    <w:rsid w:val="009B0055"/>
    <w:rsid w:val="009B534E"/>
    <w:rsid w:val="009B5D72"/>
    <w:rsid w:val="009C07F8"/>
    <w:rsid w:val="009E10C0"/>
    <w:rsid w:val="009F242F"/>
    <w:rsid w:val="009F61F6"/>
    <w:rsid w:val="00A12E35"/>
    <w:rsid w:val="00A21FDF"/>
    <w:rsid w:val="00A27C06"/>
    <w:rsid w:val="00A3087F"/>
    <w:rsid w:val="00A91FBA"/>
    <w:rsid w:val="00A96C03"/>
    <w:rsid w:val="00AB4A06"/>
    <w:rsid w:val="00AD1C23"/>
    <w:rsid w:val="00AE7928"/>
    <w:rsid w:val="00B05774"/>
    <w:rsid w:val="00B46398"/>
    <w:rsid w:val="00B56E1B"/>
    <w:rsid w:val="00B627BC"/>
    <w:rsid w:val="00B67A73"/>
    <w:rsid w:val="00B764ED"/>
    <w:rsid w:val="00B84BA2"/>
    <w:rsid w:val="00B95E95"/>
    <w:rsid w:val="00B9773D"/>
    <w:rsid w:val="00BA3004"/>
    <w:rsid w:val="00BA57FD"/>
    <w:rsid w:val="00BB7211"/>
    <w:rsid w:val="00BD12A2"/>
    <w:rsid w:val="00C21608"/>
    <w:rsid w:val="00C51D96"/>
    <w:rsid w:val="00CA6AE3"/>
    <w:rsid w:val="00CA7BB5"/>
    <w:rsid w:val="00CB7EC1"/>
    <w:rsid w:val="00CD2E79"/>
    <w:rsid w:val="00CD614D"/>
    <w:rsid w:val="00CE5C91"/>
    <w:rsid w:val="00D024F8"/>
    <w:rsid w:val="00D0364E"/>
    <w:rsid w:val="00D30EB5"/>
    <w:rsid w:val="00D34F38"/>
    <w:rsid w:val="00D4302D"/>
    <w:rsid w:val="00D84BA4"/>
    <w:rsid w:val="00D920A5"/>
    <w:rsid w:val="00DA09BA"/>
    <w:rsid w:val="00E1404E"/>
    <w:rsid w:val="00E468D1"/>
    <w:rsid w:val="00E63590"/>
    <w:rsid w:val="00EB0FA5"/>
    <w:rsid w:val="00EB682A"/>
    <w:rsid w:val="00EC7C33"/>
    <w:rsid w:val="00EE2089"/>
    <w:rsid w:val="00EE5B60"/>
    <w:rsid w:val="00F0275A"/>
    <w:rsid w:val="00F06307"/>
    <w:rsid w:val="00F10B10"/>
    <w:rsid w:val="00F244B0"/>
    <w:rsid w:val="00F42836"/>
    <w:rsid w:val="00F43370"/>
    <w:rsid w:val="00F6075D"/>
    <w:rsid w:val="00F6386D"/>
    <w:rsid w:val="00F66F07"/>
    <w:rsid w:val="00F73A9B"/>
    <w:rsid w:val="00F81E85"/>
    <w:rsid w:val="00F833A6"/>
    <w:rsid w:val="00FA1B8A"/>
    <w:rsid w:val="00FC10CE"/>
    <w:rsid w:val="00FC22A6"/>
    <w:rsid w:val="00FC340D"/>
    <w:rsid w:val="00FD0A31"/>
    <w:rsid w:val="00FD616C"/>
    <w:rsid w:val="00FD7DBB"/>
    <w:rsid w:val="00FF46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45A3"/>
  <w15:chartTrackingRefBased/>
  <w15:docId w15:val="{74695155-4089-4EBE-BA55-D1BEED9A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470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0D"/>
    <w:pPr>
      <w:ind w:left="720"/>
      <w:contextualSpacing/>
    </w:pPr>
  </w:style>
  <w:style w:type="paragraph" w:styleId="Header">
    <w:name w:val="header"/>
    <w:basedOn w:val="Normal"/>
    <w:link w:val="HeaderChar"/>
    <w:uiPriority w:val="99"/>
    <w:unhideWhenUsed/>
    <w:rsid w:val="00FC34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340D"/>
  </w:style>
  <w:style w:type="paragraph" w:styleId="Footer">
    <w:name w:val="footer"/>
    <w:basedOn w:val="Normal"/>
    <w:link w:val="FooterChar"/>
    <w:uiPriority w:val="99"/>
    <w:unhideWhenUsed/>
    <w:rsid w:val="00FC34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340D"/>
  </w:style>
  <w:style w:type="character" w:styleId="Strong">
    <w:name w:val="Strong"/>
    <w:basedOn w:val="DefaultParagraphFont"/>
    <w:uiPriority w:val="22"/>
    <w:qFormat/>
    <w:rsid w:val="001656E9"/>
    <w:rPr>
      <w:b/>
      <w:bCs/>
    </w:rPr>
  </w:style>
  <w:style w:type="character" w:customStyle="1" w:styleId="Heading3Char">
    <w:name w:val="Heading 3 Char"/>
    <w:basedOn w:val="DefaultParagraphFont"/>
    <w:link w:val="Heading3"/>
    <w:uiPriority w:val="9"/>
    <w:rsid w:val="000470A5"/>
    <w:rPr>
      <w:rFonts w:asciiTheme="majorHAnsi" w:eastAsiaTheme="majorEastAsia" w:hAnsiTheme="majorHAnsi" w:cstheme="majorBidi"/>
      <w:color w:val="1F3763" w:themeColor="accent1" w:themeShade="7F"/>
      <w:sz w:val="24"/>
      <w:szCs w:val="24"/>
    </w:rPr>
  </w:style>
  <w:style w:type="paragraph" w:customStyle="1" w:styleId="t-9-8">
    <w:name w:val="t-9-8"/>
    <w:basedOn w:val="Normal"/>
    <w:rsid w:val="002804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8A6FFB"/>
    <w:pPr>
      <w:autoSpaceDE w:val="0"/>
      <w:autoSpaceDN w:val="0"/>
      <w:adjustRightInd w:val="0"/>
      <w:spacing w:after="0" w:line="240" w:lineRule="auto"/>
    </w:pPr>
    <w:rPr>
      <w:rFonts w:ascii="Arial" w:hAnsi="Arial" w:cs="Arial"/>
      <w:color w:val="000000"/>
      <w:sz w:val="24"/>
      <w:szCs w:val="24"/>
    </w:rPr>
  </w:style>
  <w:style w:type="paragraph" w:customStyle="1" w:styleId="box459245">
    <w:name w:val="box_459245"/>
    <w:basedOn w:val="Normal"/>
    <w:rsid w:val="00123FC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B84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5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772701">
      <w:bodyDiv w:val="1"/>
      <w:marLeft w:val="0"/>
      <w:marRight w:val="0"/>
      <w:marTop w:val="0"/>
      <w:marBottom w:val="0"/>
      <w:divBdr>
        <w:top w:val="none" w:sz="0" w:space="0" w:color="auto"/>
        <w:left w:val="none" w:sz="0" w:space="0" w:color="auto"/>
        <w:bottom w:val="none" w:sz="0" w:space="0" w:color="auto"/>
        <w:right w:val="none" w:sz="0" w:space="0" w:color="auto"/>
      </w:divBdr>
    </w:div>
    <w:div w:id="1820420476">
      <w:bodyDiv w:val="1"/>
      <w:marLeft w:val="0"/>
      <w:marRight w:val="0"/>
      <w:marTop w:val="0"/>
      <w:marBottom w:val="0"/>
      <w:divBdr>
        <w:top w:val="none" w:sz="0" w:space="0" w:color="auto"/>
        <w:left w:val="none" w:sz="0" w:space="0" w:color="auto"/>
        <w:bottom w:val="none" w:sz="0" w:space="0" w:color="auto"/>
        <w:right w:val="none" w:sz="0" w:space="0" w:color="auto"/>
      </w:divBdr>
    </w:div>
    <w:div w:id="20606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3881</Words>
  <Characters>22123</Characters>
  <Application>Microsoft Office Word</Application>
  <DocSecurity>0</DocSecurity>
  <Lines>184</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Zivko Radovic</dc:creator>
  <cp:keywords/>
  <dc:description/>
  <cp:lastModifiedBy>amela cizmar</cp:lastModifiedBy>
  <cp:revision>3</cp:revision>
  <cp:lastPrinted>2019-11-29T07:59:00Z</cp:lastPrinted>
  <dcterms:created xsi:type="dcterms:W3CDTF">2020-12-04T10:56:00Z</dcterms:created>
  <dcterms:modified xsi:type="dcterms:W3CDTF">2020-12-04T12:05:00Z</dcterms:modified>
</cp:coreProperties>
</file>